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62B" w:rsidRDefault="00BB362B" w:rsidP="00BB362B">
      <w:pPr>
        <w:rPr>
          <w:rFonts w:asciiTheme="minorHAnsi" w:hAnsiTheme="minorHAnsi" w:cstheme="minorHAnsi"/>
          <w:sz w:val="24"/>
        </w:rPr>
      </w:pPr>
      <w:bookmarkStart w:id="0" w:name="_GoBack"/>
      <w:bookmarkEnd w:id="0"/>
    </w:p>
    <w:p w:rsidR="00BB362B" w:rsidRDefault="00BB362B" w:rsidP="00BB362B">
      <w:pPr>
        <w:rPr>
          <w:rFonts w:asciiTheme="minorHAnsi" w:hAnsiTheme="minorHAnsi" w:cstheme="minorHAnsi"/>
          <w:b/>
          <w:sz w:val="28"/>
          <w:szCs w:val="28"/>
        </w:rPr>
      </w:pPr>
    </w:p>
    <w:p w:rsidR="00BB362B" w:rsidRPr="007422D0" w:rsidRDefault="00BB362B" w:rsidP="00BB362B">
      <w:pPr>
        <w:rPr>
          <w:rFonts w:asciiTheme="minorHAnsi" w:hAnsiTheme="minorHAnsi" w:cstheme="minorHAnsi"/>
          <w:sz w:val="28"/>
          <w:szCs w:val="28"/>
        </w:rPr>
      </w:pPr>
      <w:r w:rsidRPr="00686FF4">
        <w:rPr>
          <w:rFonts w:asciiTheme="minorHAnsi" w:hAnsiTheme="minorHAnsi" w:cstheme="minorHAnsi"/>
          <w:noProof/>
          <w:sz w:val="24"/>
        </w:rPr>
        <mc:AlternateContent>
          <mc:Choice Requires="wps">
            <w:drawing>
              <wp:anchor distT="45720" distB="45720" distL="114300" distR="114300" simplePos="0" relativeHeight="251659264" behindDoc="0" locked="0" layoutInCell="1" allowOverlap="1" wp14:anchorId="1DE835A0" wp14:editId="705DFCE9">
                <wp:simplePos x="0" y="0"/>
                <wp:positionH relativeFrom="margin">
                  <wp:align>right</wp:align>
                </wp:positionH>
                <wp:positionV relativeFrom="paragraph">
                  <wp:posOffset>384810</wp:posOffset>
                </wp:positionV>
                <wp:extent cx="5762625" cy="6572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57225"/>
                        </a:xfrm>
                        <a:prstGeom prst="rect">
                          <a:avLst/>
                        </a:prstGeom>
                        <a:solidFill>
                          <a:srgbClr val="ED7D31">
                            <a:lumMod val="20000"/>
                            <a:lumOff val="80000"/>
                          </a:srgbClr>
                        </a:solidFill>
                        <a:ln w="9525">
                          <a:solidFill>
                            <a:srgbClr val="000000"/>
                          </a:solidFill>
                          <a:miter lim="800000"/>
                          <a:headEnd/>
                          <a:tailEnd/>
                        </a:ln>
                      </wps:spPr>
                      <wps:txbx>
                        <w:txbxContent>
                          <w:p w:rsidR="00BB362B" w:rsidRPr="00686FF4" w:rsidRDefault="00BB362B" w:rsidP="00BB362B">
                            <w:pPr>
                              <w:rPr>
                                <w:rFonts w:asciiTheme="minorHAnsi" w:hAnsiTheme="minorHAnsi" w:cstheme="minorHAnsi"/>
                                <w:sz w:val="22"/>
                                <w:szCs w:val="22"/>
                              </w:rPr>
                            </w:pPr>
                            <w:r w:rsidRPr="00686FF4">
                              <w:rPr>
                                <w:rFonts w:asciiTheme="minorHAnsi" w:hAnsiTheme="minorHAnsi" w:cstheme="minorHAnsi"/>
                                <w:sz w:val="22"/>
                                <w:szCs w:val="22"/>
                              </w:rPr>
                              <w:t xml:space="preserve">Dit formulier </w:t>
                            </w:r>
                            <w:r>
                              <w:rPr>
                                <w:rFonts w:asciiTheme="minorHAnsi" w:hAnsiTheme="minorHAnsi" w:cstheme="minorHAnsi"/>
                                <w:sz w:val="22"/>
                                <w:szCs w:val="22"/>
                              </w:rPr>
                              <w:t>wordt</w:t>
                            </w:r>
                            <w:r w:rsidRPr="00686FF4">
                              <w:rPr>
                                <w:rFonts w:asciiTheme="minorHAnsi" w:hAnsiTheme="minorHAnsi" w:cstheme="minorHAnsi"/>
                                <w:sz w:val="22"/>
                                <w:szCs w:val="22"/>
                              </w:rPr>
                              <w:t xml:space="preserve"> door de lokale hoofdonderzoeker </w:t>
                            </w:r>
                            <w:r>
                              <w:rPr>
                                <w:rFonts w:asciiTheme="minorHAnsi" w:hAnsiTheme="minorHAnsi" w:cstheme="minorHAnsi"/>
                                <w:sz w:val="22"/>
                                <w:szCs w:val="22"/>
                              </w:rPr>
                              <w:t xml:space="preserve">ingevuld en </w:t>
                            </w:r>
                            <w:r w:rsidRPr="00686FF4">
                              <w:rPr>
                                <w:rFonts w:asciiTheme="minorHAnsi" w:hAnsiTheme="minorHAnsi" w:cstheme="minorHAnsi"/>
                                <w:sz w:val="22"/>
                                <w:szCs w:val="22"/>
                              </w:rPr>
                              <w:t>ingediend bij de Organisatorisch Manager (</w:t>
                            </w:r>
                            <w:proofErr w:type="spellStart"/>
                            <w:r w:rsidRPr="00686FF4">
                              <w:rPr>
                                <w:rFonts w:asciiTheme="minorHAnsi" w:hAnsiTheme="minorHAnsi" w:cstheme="minorHAnsi"/>
                                <w:sz w:val="22"/>
                                <w:szCs w:val="22"/>
                              </w:rPr>
                              <w:t>OM-er</w:t>
                            </w:r>
                            <w:proofErr w:type="spellEnd"/>
                            <w:r w:rsidRPr="00686FF4">
                              <w:rPr>
                                <w:rFonts w:asciiTheme="minorHAnsi" w:hAnsiTheme="minorHAnsi" w:cstheme="minorHAnsi"/>
                                <w:sz w:val="22"/>
                                <w:szCs w:val="22"/>
                              </w:rPr>
                              <w:t xml:space="preserve">) en Business Controller van de afdeling waar het onderzoek </w:t>
                            </w:r>
                            <w:r>
                              <w:rPr>
                                <w:rFonts w:asciiTheme="minorHAnsi" w:hAnsiTheme="minorHAnsi" w:cstheme="minorHAnsi"/>
                                <w:sz w:val="22"/>
                                <w:szCs w:val="22"/>
                              </w:rPr>
                              <w:t xml:space="preserve"> </w:t>
                            </w:r>
                            <w:r w:rsidRPr="00686FF4">
                              <w:rPr>
                                <w:rFonts w:asciiTheme="minorHAnsi" w:hAnsiTheme="minorHAnsi" w:cstheme="minorHAnsi"/>
                                <w:sz w:val="22"/>
                                <w:szCs w:val="22"/>
                              </w:rPr>
                              <w:t xml:space="preserve">plaats gaat vinden. </w:t>
                            </w:r>
                            <w:r>
                              <w:rPr>
                                <w:rFonts w:asciiTheme="minorHAnsi" w:hAnsiTheme="minorHAnsi" w:cstheme="minorHAnsi"/>
                                <w:sz w:val="22"/>
                                <w:szCs w:val="22"/>
                              </w:rPr>
                              <w:t>Bij vragen kan de Business Controller de hoofdonderzoeker helpen.</w:t>
                            </w:r>
                          </w:p>
                          <w:p w:rsidR="00BB362B" w:rsidRDefault="00BB362B" w:rsidP="00BB362B">
                            <w:r w:rsidRPr="00686FF4">
                              <w:tab/>
                            </w:r>
                            <w:r w:rsidRPr="00686FF4">
                              <w:tab/>
                            </w:r>
                            <w:r w:rsidRPr="00686FF4">
                              <w:tab/>
                            </w:r>
                            <w:r w:rsidRPr="00686FF4">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835A0" id="_x0000_t202" coordsize="21600,21600" o:spt="202" path="m,l,21600r21600,l21600,xe">
                <v:stroke joinstyle="miter"/>
                <v:path gradientshapeok="t" o:connecttype="rect"/>
              </v:shapetype>
              <v:shape id="Tekstvak 2" o:spid="_x0000_s1026" type="#_x0000_t202" style="position:absolute;margin-left:402.55pt;margin-top:30.3pt;width:453.75pt;height: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1QQIAAH8EAAAOAAAAZHJzL2Uyb0RvYy54bWysVNtu2zAMfR+wfxD0vjjxcmmNOEWXtMOA&#10;7gK0+wBZlmMhkuhJSuzu60tJSZptwB6GvRgiRR0e8pBe3gxakYOwToIp6WQ0pkQYDrU025J+f7p/&#10;d0WJ88zUTIERJX0Wjt6s3r5Z9l0hcmhB1cISBDGu6LuStt53RZY53grN3Ag6YfCyAauZR9Nus9qy&#10;HtG1yvLxeJ71YOvOAhfOoXeTLukq4jeN4P5r0zjhiSopcvPxa+O3Ct9stWTF1rKulfxIg/0DC82k&#10;waRnqA3zjOyt/ANKS27BQeNHHHQGTSO5iDVgNZPxb9U8tqwTsRZsjuvObXL/D5Z/OXyzRNYlzScL&#10;SgzTKNKT2Dl/YDuSh/70nSsw7LHDQD98gAF1jrW67gH4zhED65aZrbi1FvpWsBr5TcLL7OJpwnEB&#10;pOo/Q41p2N5DBBoaq0PzsB0E0VGn57M2YvCEo3O2mOfzfEYJx7v5bJHjOaRgxel1Z53/KECTcCip&#10;Re0jOjs8OJ9CTyEhmQMl63upVDTstlorSw4M5+Rus9i8TyWqvUauyY3jNj4ODLpxrJL76uRGKi7B&#10;RFq/4CtD+pJez5D033MHsJQlwF1S1NLjpiipSxpTHqmEft+ZGutjhWdSpTM+VuYoQOh56r4fqgED&#10;gyoV1M8ohYW0EbjBeGjB/qSkx20oqfuxZ1ZQoj4ZlPN6Mp2G9YnGFLuPhr28qS5vmOEIVVJPSTqu&#10;fVy5wNHALcreyKjIK5MjV5zy2LzjRoY1urRj1Ot/Y/UCAAD//wMAUEsDBBQABgAIAAAAIQDlmgBz&#10;3gAAAAcBAAAPAAAAZHJzL2Rvd25yZXYueG1sTI/BTsMwEETvSPyDtUhcKuoUQVpCnAohcUTQNhy4&#10;ufHiBOx1FLtNyteznOA4mtHMm3I9eSeOOMQukILFPAOB1ATTkVVQ756uViBi0mS0C4QKThhhXZ2f&#10;lbowYaQNHrfJCi6hWGgFbUp9IWVsWvQ6zkOPxN5HGLxOLAcrzaBHLvdOXmdZLr3uiBda3eNji83X&#10;9uAVeD+rX95W4+vMune7q+Pn8vT8rdTlxfRwDyLhlP7C8IvP6FAx0z4cyEThFPCRpCDPchDs3mXL&#10;WxB7juU3C5BVKf/zVz8AAAD//wMAUEsBAi0AFAAGAAgAAAAhALaDOJL+AAAA4QEAABMAAAAAAAAA&#10;AAAAAAAAAAAAAFtDb250ZW50X1R5cGVzXS54bWxQSwECLQAUAAYACAAAACEAOP0h/9YAAACUAQAA&#10;CwAAAAAAAAAAAAAAAAAvAQAAX3JlbHMvLnJlbHNQSwECLQAUAAYACAAAACEAfq0+NUECAAB/BAAA&#10;DgAAAAAAAAAAAAAAAAAuAgAAZHJzL2Uyb0RvYy54bWxQSwECLQAUAAYACAAAACEA5ZoAc94AAAAH&#10;AQAADwAAAAAAAAAAAAAAAACbBAAAZHJzL2Rvd25yZXYueG1sUEsFBgAAAAAEAAQA8wAAAKYFAAAA&#10;AA==&#10;" fillcolor="#fbe5d6">
                <v:textbox>
                  <w:txbxContent>
                    <w:p w:rsidR="00BB362B" w:rsidRPr="00686FF4" w:rsidRDefault="00BB362B" w:rsidP="00BB362B">
                      <w:pPr>
                        <w:rPr>
                          <w:rFonts w:asciiTheme="minorHAnsi" w:hAnsiTheme="minorHAnsi" w:cstheme="minorHAnsi"/>
                          <w:sz w:val="22"/>
                          <w:szCs w:val="22"/>
                        </w:rPr>
                      </w:pPr>
                      <w:r w:rsidRPr="00686FF4">
                        <w:rPr>
                          <w:rFonts w:asciiTheme="minorHAnsi" w:hAnsiTheme="minorHAnsi" w:cstheme="minorHAnsi"/>
                          <w:sz w:val="22"/>
                          <w:szCs w:val="22"/>
                        </w:rPr>
                        <w:t xml:space="preserve">Dit formulier </w:t>
                      </w:r>
                      <w:r>
                        <w:rPr>
                          <w:rFonts w:asciiTheme="minorHAnsi" w:hAnsiTheme="minorHAnsi" w:cstheme="minorHAnsi"/>
                          <w:sz w:val="22"/>
                          <w:szCs w:val="22"/>
                        </w:rPr>
                        <w:t>wordt</w:t>
                      </w:r>
                      <w:r w:rsidRPr="00686FF4">
                        <w:rPr>
                          <w:rFonts w:asciiTheme="minorHAnsi" w:hAnsiTheme="minorHAnsi" w:cstheme="minorHAnsi"/>
                          <w:sz w:val="22"/>
                          <w:szCs w:val="22"/>
                        </w:rPr>
                        <w:t xml:space="preserve"> door de lokale hoofdonderzoeker </w:t>
                      </w:r>
                      <w:r>
                        <w:rPr>
                          <w:rFonts w:asciiTheme="minorHAnsi" w:hAnsiTheme="minorHAnsi" w:cstheme="minorHAnsi"/>
                          <w:sz w:val="22"/>
                          <w:szCs w:val="22"/>
                        </w:rPr>
                        <w:t xml:space="preserve">ingevuld en </w:t>
                      </w:r>
                      <w:r w:rsidRPr="00686FF4">
                        <w:rPr>
                          <w:rFonts w:asciiTheme="minorHAnsi" w:hAnsiTheme="minorHAnsi" w:cstheme="minorHAnsi"/>
                          <w:sz w:val="22"/>
                          <w:szCs w:val="22"/>
                        </w:rPr>
                        <w:t>ingediend bij de Organisatorisch Manager (</w:t>
                      </w:r>
                      <w:proofErr w:type="spellStart"/>
                      <w:r w:rsidRPr="00686FF4">
                        <w:rPr>
                          <w:rFonts w:asciiTheme="minorHAnsi" w:hAnsiTheme="minorHAnsi" w:cstheme="minorHAnsi"/>
                          <w:sz w:val="22"/>
                          <w:szCs w:val="22"/>
                        </w:rPr>
                        <w:t>OM-er</w:t>
                      </w:r>
                      <w:proofErr w:type="spellEnd"/>
                      <w:r w:rsidRPr="00686FF4">
                        <w:rPr>
                          <w:rFonts w:asciiTheme="minorHAnsi" w:hAnsiTheme="minorHAnsi" w:cstheme="minorHAnsi"/>
                          <w:sz w:val="22"/>
                          <w:szCs w:val="22"/>
                        </w:rPr>
                        <w:t xml:space="preserve">) en Business Controller van de afdeling waar het </w:t>
                      </w:r>
                      <w:proofErr w:type="gramStart"/>
                      <w:r w:rsidRPr="00686FF4">
                        <w:rPr>
                          <w:rFonts w:asciiTheme="minorHAnsi" w:hAnsiTheme="minorHAnsi" w:cstheme="minorHAnsi"/>
                          <w:sz w:val="22"/>
                          <w:szCs w:val="22"/>
                        </w:rPr>
                        <w:t xml:space="preserve">onderzoek </w:t>
                      </w:r>
                      <w:r>
                        <w:rPr>
                          <w:rFonts w:asciiTheme="minorHAnsi" w:hAnsiTheme="minorHAnsi" w:cstheme="minorHAnsi"/>
                          <w:sz w:val="22"/>
                          <w:szCs w:val="22"/>
                        </w:rPr>
                        <w:t xml:space="preserve"> </w:t>
                      </w:r>
                      <w:r w:rsidRPr="00686FF4">
                        <w:rPr>
                          <w:rFonts w:asciiTheme="minorHAnsi" w:hAnsiTheme="minorHAnsi" w:cstheme="minorHAnsi"/>
                          <w:sz w:val="22"/>
                          <w:szCs w:val="22"/>
                        </w:rPr>
                        <w:t>plaats</w:t>
                      </w:r>
                      <w:proofErr w:type="gramEnd"/>
                      <w:r w:rsidRPr="00686FF4">
                        <w:rPr>
                          <w:rFonts w:asciiTheme="minorHAnsi" w:hAnsiTheme="minorHAnsi" w:cstheme="minorHAnsi"/>
                          <w:sz w:val="22"/>
                          <w:szCs w:val="22"/>
                        </w:rPr>
                        <w:t xml:space="preserve"> gaat vinden. </w:t>
                      </w:r>
                      <w:r>
                        <w:rPr>
                          <w:rFonts w:asciiTheme="minorHAnsi" w:hAnsiTheme="minorHAnsi" w:cstheme="minorHAnsi"/>
                          <w:sz w:val="22"/>
                          <w:szCs w:val="22"/>
                        </w:rPr>
                        <w:t>Bij vragen kan de Business Controller de hoofdonderzoeker helpen.</w:t>
                      </w:r>
                    </w:p>
                    <w:p w:rsidR="00BB362B" w:rsidRDefault="00BB362B" w:rsidP="00BB362B">
                      <w:r w:rsidRPr="00686FF4">
                        <w:tab/>
                      </w:r>
                      <w:r w:rsidRPr="00686FF4">
                        <w:tab/>
                      </w:r>
                      <w:r w:rsidRPr="00686FF4">
                        <w:tab/>
                      </w:r>
                      <w:r w:rsidRPr="00686FF4">
                        <w:tab/>
                      </w:r>
                    </w:p>
                  </w:txbxContent>
                </v:textbox>
                <w10:wrap type="square" anchorx="margin"/>
              </v:shape>
            </w:pict>
          </mc:Fallback>
        </mc:AlternateContent>
      </w:r>
      <w:r w:rsidRPr="00B665B7">
        <w:rPr>
          <w:rFonts w:asciiTheme="minorHAnsi" w:hAnsiTheme="minorHAnsi" w:cstheme="minorHAnsi"/>
          <w:b/>
          <w:sz w:val="28"/>
          <w:szCs w:val="28"/>
        </w:rPr>
        <w:t xml:space="preserve">Financieel Registratie </w:t>
      </w:r>
      <w:r>
        <w:rPr>
          <w:rFonts w:asciiTheme="minorHAnsi" w:hAnsiTheme="minorHAnsi" w:cstheme="minorHAnsi"/>
          <w:b/>
          <w:sz w:val="28"/>
          <w:szCs w:val="28"/>
        </w:rPr>
        <w:t>A</w:t>
      </w:r>
      <w:r w:rsidRPr="00B665B7">
        <w:rPr>
          <w:rFonts w:asciiTheme="minorHAnsi" w:hAnsiTheme="minorHAnsi" w:cstheme="minorHAnsi"/>
          <w:b/>
          <w:sz w:val="28"/>
          <w:szCs w:val="28"/>
        </w:rPr>
        <w:t>ddendum bij trialcontract</w:t>
      </w:r>
    </w:p>
    <w:p w:rsidR="00BB362B" w:rsidRPr="00B665B7" w:rsidRDefault="00BB362B" w:rsidP="00BB362B">
      <w:pPr>
        <w:pStyle w:val="Lijstalinea"/>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BB362B" w:rsidRPr="00B665B7" w:rsidRDefault="00BB362B" w:rsidP="00BB362B">
      <w:pPr>
        <w:rPr>
          <w:rFonts w:asciiTheme="minorHAnsi" w:hAnsiTheme="minorHAnsi" w:cstheme="minorHAnsi"/>
          <w:sz w:val="22"/>
          <w:szCs w:val="22"/>
        </w:rPr>
      </w:pPr>
      <w:r w:rsidRPr="00B665B7">
        <w:rPr>
          <w:rFonts w:asciiTheme="minorHAnsi" w:hAnsiTheme="minorHAnsi" w:cstheme="minorHAnsi"/>
          <w:sz w:val="22"/>
          <w:szCs w:val="22"/>
        </w:rPr>
        <w:t xml:space="preserve">Onderstaande aanvullende informatie is benodigd om te borgen dat de financiële stromen van de trials transparant in kaart worden gebracht. De huidige facturatie stromen zijn onduidelijk en een zeer handmatig proces waarbij veel tijd kwijt is aan correcties en dubbele handelingen omdat niet alle gegevens vooraf bekend zijn. Met onderstaande informatie kunnen we het proces veel efficiënter aan de achterkant inrichten en tegelijkertijd beter verantwoorden om te zorgen dat alle vergoedingen tijdig en juist binnenkomen. Daarnaast is het belangrijk dat zowel de </w:t>
      </w:r>
      <w:proofErr w:type="spellStart"/>
      <w:r w:rsidRPr="00B665B7">
        <w:rPr>
          <w:rFonts w:asciiTheme="minorHAnsi" w:hAnsiTheme="minorHAnsi" w:cstheme="minorHAnsi"/>
          <w:sz w:val="22"/>
          <w:szCs w:val="22"/>
        </w:rPr>
        <w:t>OM</w:t>
      </w:r>
      <w:r>
        <w:rPr>
          <w:rFonts w:asciiTheme="minorHAnsi" w:hAnsiTheme="minorHAnsi" w:cstheme="minorHAnsi"/>
          <w:sz w:val="22"/>
          <w:szCs w:val="22"/>
        </w:rPr>
        <w:t>-</w:t>
      </w:r>
      <w:r w:rsidRPr="00B665B7">
        <w:rPr>
          <w:rFonts w:asciiTheme="minorHAnsi" w:hAnsiTheme="minorHAnsi" w:cstheme="minorHAnsi"/>
          <w:sz w:val="22"/>
          <w:szCs w:val="22"/>
        </w:rPr>
        <w:t>er</w:t>
      </w:r>
      <w:proofErr w:type="spellEnd"/>
      <w:r w:rsidRPr="00B665B7">
        <w:rPr>
          <w:rFonts w:asciiTheme="minorHAnsi" w:hAnsiTheme="minorHAnsi" w:cstheme="minorHAnsi"/>
          <w:sz w:val="22"/>
          <w:szCs w:val="22"/>
        </w:rPr>
        <w:t xml:space="preserve"> als business controller onderstaande informatie ontvangen om de financiële verantwoording te kunnen monitoren in samenwerking met de Financiële administratie.</w:t>
      </w:r>
    </w:p>
    <w:p w:rsidR="00BB362B" w:rsidRPr="00A7376F" w:rsidRDefault="00BB362B" w:rsidP="00BB362B"/>
    <w:tbl>
      <w:tblPr>
        <w:tblStyle w:val="Tabelraster"/>
        <w:tblW w:w="0" w:type="auto"/>
        <w:tblLook w:val="04A0" w:firstRow="1" w:lastRow="0" w:firstColumn="1" w:lastColumn="0" w:noHBand="0" w:noVBand="1"/>
      </w:tblPr>
      <w:tblGrid>
        <w:gridCol w:w="988"/>
        <w:gridCol w:w="3685"/>
        <w:gridCol w:w="4389"/>
      </w:tblGrid>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Titel onderzoek  </w:t>
            </w:r>
          </w:p>
          <w:p w:rsidR="00BB362B" w:rsidRPr="00765453" w:rsidRDefault="00BB362B" w:rsidP="00906A52">
            <w:pPr>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Del="00294926"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L-nummer onderzoek </w:t>
            </w:r>
          </w:p>
          <w:p w:rsidR="00BB362B" w:rsidRPr="00686FF4" w:rsidRDefault="00BB362B" w:rsidP="00906A52">
            <w:pPr>
              <w:rPr>
                <w:rFonts w:asciiTheme="minorHAnsi" w:hAnsiTheme="minorHAnsi" w:cstheme="minorHAnsi"/>
                <w:i/>
                <w:iCs/>
                <w:sz w:val="22"/>
                <w:szCs w:val="22"/>
              </w:rPr>
            </w:pPr>
            <w:r w:rsidRPr="00686FF4">
              <w:rPr>
                <w:rFonts w:asciiTheme="minorHAnsi" w:hAnsiTheme="minorHAnsi" w:cstheme="minorHAnsi"/>
                <w:i/>
                <w:iCs/>
                <w:sz w:val="22"/>
                <w:szCs w:val="22"/>
              </w:rPr>
              <w:t xml:space="preserve">(via </w:t>
            </w:r>
            <w:proofErr w:type="spellStart"/>
            <w:r w:rsidRPr="00686FF4">
              <w:rPr>
                <w:rFonts w:asciiTheme="minorHAnsi" w:hAnsiTheme="minorHAnsi" w:cstheme="minorHAnsi"/>
                <w:i/>
                <w:iCs/>
                <w:sz w:val="22"/>
                <w:szCs w:val="22"/>
              </w:rPr>
              <w:t>wetenschapsbureau</w:t>
            </w:r>
            <w:proofErr w:type="spellEnd"/>
            <w:r w:rsidRPr="00686FF4">
              <w:rPr>
                <w:rFonts w:asciiTheme="minorHAnsi" w:hAnsiTheme="minorHAnsi" w:cstheme="minorHAnsi"/>
                <w:i/>
                <w:iCs/>
                <w:sz w:val="22"/>
                <w:szCs w:val="22"/>
              </w:rPr>
              <w:t xml:space="preserve">)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Del="00294926"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Naam lokale hoofdonderzoeker</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Opdrachtgever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Vastgelegde vergoeding vanuit  opdrachtgever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BTW ja of nee</w:t>
            </w:r>
          </w:p>
          <w:p w:rsidR="00BB362B" w:rsidRPr="00686FF4" w:rsidRDefault="00BB362B" w:rsidP="00906A52">
            <w:pPr>
              <w:rPr>
                <w:rFonts w:asciiTheme="minorHAnsi" w:hAnsiTheme="minorHAnsi" w:cstheme="minorHAnsi"/>
                <w:i/>
                <w:iCs/>
                <w:sz w:val="22"/>
                <w:szCs w:val="22"/>
              </w:rPr>
            </w:pPr>
            <w:r w:rsidRPr="00686FF4">
              <w:rPr>
                <w:rFonts w:asciiTheme="minorHAnsi" w:hAnsiTheme="minorHAnsi" w:cstheme="minorHAnsi"/>
                <w:i/>
                <w:iCs/>
                <w:sz w:val="22"/>
                <w:szCs w:val="22"/>
              </w:rPr>
              <w:t>(Indien overheid of charitatieve instelling dan geen BTW / indien farmaceut dan wel btw)</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Startdatum onderzoek</w:t>
            </w:r>
          </w:p>
          <w:p w:rsidR="00BB362B" w:rsidRPr="00765453" w:rsidRDefault="00BB362B" w:rsidP="00906A52">
            <w:pPr>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Stopdatum onderzoek</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Uitvoerend specialisme binnen Noordwest </w:t>
            </w:r>
          </w:p>
          <w:p w:rsidR="00BB362B" w:rsidRPr="00765453" w:rsidRDefault="00BB362B" w:rsidP="00906A52">
            <w:pPr>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Andere betrokken afdelingen Noordwest </w:t>
            </w:r>
            <w:r w:rsidRPr="00686FF4">
              <w:rPr>
                <w:rFonts w:asciiTheme="minorHAnsi" w:hAnsiTheme="minorHAnsi" w:cstheme="minorHAnsi"/>
                <w:i/>
                <w:iCs/>
                <w:sz w:val="22"/>
                <w:szCs w:val="22"/>
              </w:rPr>
              <w:t>(</w:t>
            </w:r>
            <w:r>
              <w:rPr>
                <w:rFonts w:asciiTheme="minorHAnsi" w:hAnsiTheme="minorHAnsi" w:cstheme="minorHAnsi"/>
                <w:i/>
                <w:iCs/>
                <w:sz w:val="22"/>
                <w:szCs w:val="22"/>
              </w:rPr>
              <w:t>ziekenhuisapotheek, radiologie, laboratorium, pathologie, nucleaire geneeskunde (</w:t>
            </w:r>
            <w:proofErr w:type="spellStart"/>
            <w:r>
              <w:rPr>
                <w:rFonts w:asciiTheme="minorHAnsi" w:hAnsiTheme="minorHAnsi" w:cstheme="minorHAnsi"/>
                <w:i/>
                <w:iCs/>
                <w:sz w:val="22"/>
                <w:szCs w:val="22"/>
              </w:rPr>
              <w:t>MOA’s</w:t>
            </w:r>
            <w:proofErr w:type="spellEnd"/>
            <w:r>
              <w:rPr>
                <w:rFonts w:asciiTheme="minorHAnsi" w:hAnsiTheme="minorHAnsi" w:cstheme="minorHAnsi"/>
                <w:i/>
                <w:iCs/>
                <w:sz w:val="22"/>
                <w:szCs w:val="22"/>
              </w:rPr>
              <w:t>), inkoop, ICT</w:t>
            </w:r>
            <w:r w:rsidRPr="00686FF4">
              <w:rPr>
                <w:rFonts w:asciiTheme="minorHAnsi" w:hAnsiTheme="minorHAnsi" w:cstheme="minorHAnsi"/>
                <w:i/>
                <w:iCs/>
                <w:sz w:val="22"/>
                <w:szCs w:val="22"/>
              </w:rPr>
              <w:t xml:space="preserve">)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Afgesproken vergoedingen</w:t>
            </w:r>
            <w:r>
              <w:rPr>
                <w:rFonts w:asciiTheme="minorHAnsi" w:hAnsiTheme="minorHAnsi" w:cstheme="minorHAnsi"/>
                <w:sz w:val="22"/>
                <w:szCs w:val="22"/>
              </w:rPr>
              <w:t xml:space="preserve"> </w:t>
            </w:r>
            <w:proofErr w:type="spellStart"/>
            <w:r>
              <w:rPr>
                <w:rFonts w:asciiTheme="minorHAnsi" w:hAnsiTheme="minorHAnsi" w:cstheme="minorHAnsi"/>
                <w:sz w:val="22"/>
                <w:szCs w:val="22"/>
              </w:rPr>
              <w:t>MOA’s</w:t>
            </w:r>
            <w:proofErr w:type="spellEnd"/>
            <w:r>
              <w:rPr>
                <w:rFonts w:asciiTheme="minorHAnsi" w:hAnsiTheme="minorHAnsi" w:cstheme="minorHAnsi"/>
                <w:sz w:val="22"/>
                <w:szCs w:val="22"/>
              </w:rPr>
              <w:t xml:space="preserve"> </w:t>
            </w:r>
            <w:r w:rsidRPr="00765453">
              <w:rPr>
                <w:rFonts w:asciiTheme="minorHAnsi" w:hAnsiTheme="minorHAnsi" w:cstheme="minorHAnsi"/>
                <w:sz w:val="22"/>
                <w:szCs w:val="22"/>
              </w:rPr>
              <w:t xml:space="preserve"> </w:t>
            </w:r>
          </w:p>
          <w:p w:rsidR="00BB362B" w:rsidRPr="00CF22AB" w:rsidRDefault="00BB362B" w:rsidP="00906A52">
            <w:pPr>
              <w:rPr>
                <w:rFonts w:asciiTheme="minorHAnsi" w:hAnsiTheme="minorHAnsi" w:cstheme="minorHAnsi"/>
                <w:i/>
                <w:iCs/>
                <w:sz w:val="22"/>
                <w:szCs w:val="22"/>
              </w:rPr>
            </w:pPr>
            <w:r w:rsidRPr="00CF22AB">
              <w:rPr>
                <w:rFonts w:asciiTheme="minorHAnsi" w:hAnsiTheme="minorHAnsi" w:cstheme="minorHAnsi"/>
                <w:i/>
                <w:iCs/>
                <w:sz w:val="22"/>
                <w:szCs w:val="22"/>
              </w:rPr>
              <w:t xml:space="preserve">(offertes bijvoegen)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Te factureren </w:t>
            </w:r>
            <w:r>
              <w:rPr>
                <w:rFonts w:asciiTheme="minorHAnsi" w:hAnsiTheme="minorHAnsi" w:cstheme="minorHAnsi"/>
                <w:sz w:val="22"/>
                <w:szCs w:val="22"/>
              </w:rPr>
              <w:t xml:space="preserve">bij </w:t>
            </w:r>
            <w:r w:rsidRPr="00765453">
              <w:rPr>
                <w:rFonts w:asciiTheme="minorHAnsi" w:hAnsiTheme="minorHAnsi" w:cstheme="minorHAnsi"/>
                <w:sz w:val="22"/>
                <w:szCs w:val="22"/>
              </w:rPr>
              <w:t xml:space="preserve">externe instantie(s) </w:t>
            </w:r>
            <w:r>
              <w:rPr>
                <w:rFonts w:asciiTheme="minorHAnsi" w:hAnsiTheme="minorHAnsi" w:cstheme="minorHAnsi"/>
                <w:sz w:val="22"/>
                <w:szCs w:val="22"/>
              </w:rPr>
              <w:t xml:space="preserve">zoals industrie, ander ziekenhuis, consortium </w:t>
            </w:r>
          </w:p>
          <w:p w:rsidR="00BB362B" w:rsidRPr="00765453" w:rsidRDefault="00BB362B" w:rsidP="00906A52">
            <w:pPr>
              <w:rPr>
                <w:rFonts w:asciiTheme="minorHAnsi" w:hAnsiTheme="minorHAnsi" w:cstheme="minorHAnsi"/>
                <w:i/>
                <w:iCs/>
                <w:sz w:val="22"/>
                <w:szCs w:val="22"/>
              </w:rPr>
            </w:pPr>
            <w:r w:rsidRPr="00686FF4">
              <w:rPr>
                <w:rFonts w:asciiTheme="minorHAnsi" w:hAnsiTheme="minorHAnsi" w:cstheme="minorHAnsi"/>
                <w:i/>
                <w:iCs/>
                <w:sz w:val="22"/>
                <w:szCs w:val="22"/>
              </w:rPr>
              <w:t>(Naam</w:t>
            </w:r>
            <w:r w:rsidRPr="00765453">
              <w:rPr>
                <w:rFonts w:asciiTheme="minorHAnsi" w:hAnsiTheme="minorHAnsi" w:cstheme="minorHAnsi"/>
                <w:i/>
                <w:iCs/>
                <w:sz w:val="22"/>
                <w:szCs w:val="22"/>
              </w:rPr>
              <w:t xml:space="preserve"> Instantie</w:t>
            </w:r>
            <w:r w:rsidRPr="00686FF4">
              <w:rPr>
                <w:rFonts w:asciiTheme="minorHAnsi" w:hAnsiTheme="minorHAnsi" w:cstheme="minorHAnsi"/>
                <w:i/>
                <w:iCs/>
                <w:sz w:val="22"/>
                <w:szCs w:val="22"/>
              </w:rPr>
              <w:t>, T</w:t>
            </w:r>
            <w:r w:rsidRPr="00765453">
              <w:rPr>
                <w:rFonts w:asciiTheme="minorHAnsi" w:hAnsiTheme="minorHAnsi" w:cstheme="minorHAnsi"/>
                <w:i/>
                <w:iCs/>
                <w:sz w:val="22"/>
                <w:szCs w:val="22"/>
              </w:rPr>
              <w:t>.a.v.</w:t>
            </w:r>
            <w:r w:rsidRPr="00686FF4">
              <w:rPr>
                <w:rFonts w:asciiTheme="minorHAnsi" w:hAnsiTheme="minorHAnsi" w:cstheme="minorHAnsi"/>
                <w:i/>
                <w:iCs/>
                <w:sz w:val="22"/>
                <w:szCs w:val="22"/>
              </w:rPr>
              <w:t xml:space="preserve">, </w:t>
            </w:r>
            <w:r w:rsidRPr="00765453">
              <w:rPr>
                <w:rFonts w:asciiTheme="minorHAnsi" w:hAnsiTheme="minorHAnsi" w:cstheme="minorHAnsi"/>
                <w:i/>
                <w:iCs/>
                <w:sz w:val="22"/>
                <w:szCs w:val="22"/>
              </w:rPr>
              <w:t>Adres</w:t>
            </w:r>
            <w:r>
              <w:rPr>
                <w:rFonts w:asciiTheme="minorHAnsi" w:hAnsiTheme="minorHAnsi" w:cstheme="minorHAnsi"/>
                <w:i/>
                <w:iCs/>
                <w:sz w:val="22"/>
                <w:szCs w:val="22"/>
              </w:rPr>
              <w:t>,</w:t>
            </w:r>
          </w:p>
          <w:p w:rsidR="00BB362B" w:rsidRPr="00765453" w:rsidRDefault="00BB362B" w:rsidP="00906A52">
            <w:pPr>
              <w:rPr>
                <w:rFonts w:asciiTheme="minorHAnsi" w:hAnsiTheme="minorHAnsi" w:cstheme="minorHAnsi"/>
                <w:sz w:val="22"/>
                <w:szCs w:val="22"/>
              </w:rPr>
            </w:pPr>
            <w:r w:rsidRPr="00686FF4">
              <w:rPr>
                <w:rFonts w:asciiTheme="minorHAnsi" w:hAnsiTheme="minorHAnsi" w:cstheme="minorHAnsi"/>
                <w:i/>
                <w:iCs/>
                <w:sz w:val="22"/>
                <w:szCs w:val="22"/>
              </w:rPr>
              <w:t>Postcode</w:t>
            </w:r>
            <w:r>
              <w:rPr>
                <w:rFonts w:asciiTheme="minorHAnsi" w:hAnsiTheme="minorHAnsi" w:cstheme="minorHAnsi"/>
                <w:i/>
                <w:iCs/>
                <w:sz w:val="22"/>
                <w:szCs w:val="22"/>
              </w:rPr>
              <w:t>,</w:t>
            </w:r>
            <w:r w:rsidRPr="00686FF4">
              <w:rPr>
                <w:rFonts w:asciiTheme="minorHAnsi" w:hAnsiTheme="minorHAnsi" w:cstheme="minorHAnsi"/>
                <w:i/>
                <w:iCs/>
                <w:sz w:val="22"/>
                <w:szCs w:val="22"/>
              </w:rPr>
              <w:t xml:space="preserve"> Woonplaats)</w:t>
            </w:r>
            <w:r w:rsidRPr="00686FF4">
              <w:rPr>
                <w:rFonts w:asciiTheme="minorHAnsi" w:hAnsiTheme="minorHAnsi" w:cstheme="minorHAnsi"/>
                <w:i/>
                <w:iCs/>
                <w:sz w:val="22"/>
                <w:szCs w:val="22"/>
              </w:rPr>
              <w:br/>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Default="00BB362B" w:rsidP="00906A52">
            <w:pPr>
              <w:rPr>
                <w:rFonts w:asciiTheme="minorHAnsi" w:hAnsiTheme="minorHAnsi" w:cstheme="minorHAnsi"/>
                <w:i/>
                <w:iCs/>
                <w:sz w:val="22"/>
                <w:szCs w:val="22"/>
              </w:rPr>
            </w:pPr>
            <w:r w:rsidRPr="00765453">
              <w:rPr>
                <w:rFonts w:asciiTheme="minorHAnsi" w:hAnsiTheme="minorHAnsi" w:cstheme="minorHAnsi"/>
                <w:sz w:val="22"/>
                <w:szCs w:val="22"/>
              </w:rPr>
              <w:t>Afspraken over facturatie aan externe</w:t>
            </w:r>
            <w:r>
              <w:rPr>
                <w:rFonts w:asciiTheme="minorHAnsi" w:hAnsiTheme="minorHAnsi" w:cstheme="minorHAnsi"/>
                <w:sz w:val="22"/>
                <w:szCs w:val="22"/>
              </w:rPr>
              <w:t xml:space="preserve"> </w:t>
            </w:r>
            <w:r w:rsidRPr="00CF22AB">
              <w:rPr>
                <w:rFonts w:asciiTheme="minorHAnsi" w:hAnsiTheme="minorHAnsi" w:cstheme="minorHAnsi"/>
                <w:i/>
                <w:iCs/>
                <w:sz w:val="22"/>
                <w:szCs w:val="22"/>
              </w:rPr>
              <w:t>(Financiële Administratie Noordwest of MSNW)</w:t>
            </w:r>
          </w:p>
          <w:p w:rsidR="00BB362B" w:rsidRPr="00CF22AB" w:rsidRDefault="00BB362B" w:rsidP="00906A52">
            <w:pPr>
              <w:ind w:left="360"/>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Wanneer </w:t>
            </w:r>
            <w:r>
              <w:rPr>
                <w:rFonts w:asciiTheme="minorHAnsi" w:hAnsiTheme="minorHAnsi" w:cstheme="minorHAnsi"/>
                <w:sz w:val="22"/>
                <w:szCs w:val="22"/>
              </w:rPr>
              <w:t>wordt</w:t>
            </w:r>
            <w:r w:rsidRPr="00765453">
              <w:rPr>
                <w:rFonts w:asciiTheme="minorHAnsi" w:hAnsiTheme="minorHAnsi" w:cstheme="minorHAnsi"/>
                <w:sz w:val="22"/>
                <w:szCs w:val="22"/>
              </w:rPr>
              <w:t xml:space="preserve"> gefactureerd?</w:t>
            </w:r>
          </w:p>
          <w:p w:rsidR="00BB362B" w:rsidRDefault="00BB362B" w:rsidP="00906A52">
            <w:pPr>
              <w:rPr>
                <w:rFonts w:asciiTheme="minorHAnsi" w:hAnsiTheme="minorHAnsi" w:cstheme="minorHAnsi"/>
                <w:i/>
                <w:iCs/>
                <w:sz w:val="22"/>
                <w:szCs w:val="22"/>
              </w:rPr>
            </w:pPr>
            <w:r w:rsidRPr="00686FF4">
              <w:rPr>
                <w:rFonts w:asciiTheme="minorHAnsi" w:hAnsiTheme="minorHAnsi" w:cstheme="minorHAnsi"/>
                <w:i/>
                <w:iCs/>
                <w:sz w:val="22"/>
                <w:szCs w:val="22"/>
              </w:rPr>
              <w:t xml:space="preserve">(Per </w:t>
            </w:r>
            <w:proofErr w:type="spellStart"/>
            <w:r w:rsidRPr="00686FF4">
              <w:rPr>
                <w:rFonts w:asciiTheme="minorHAnsi" w:hAnsiTheme="minorHAnsi" w:cstheme="minorHAnsi"/>
                <w:i/>
                <w:iCs/>
                <w:sz w:val="22"/>
                <w:szCs w:val="22"/>
              </w:rPr>
              <w:t>milestone</w:t>
            </w:r>
            <w:proofErr w:type="spellEnd"/>
            <w:r w:rsidRPr="00686FF4">
              <w:rPr>
                <w:rFonts w:asciiTheme="minorHAnsi" w:hAnsiTheme="minorHAnsi" w:cstheme="minorHAnsi"/>
                <w:i/>
                <w:iCs/>
                <w:sz w:val="22"/>
                <w:szCs w:val="22"/>
              </w:rPr>
              <w:t xml:space="preserve"> of weken aantal, staat meestal in contract)</w:t>
            </w:r>
          </w:p>
          <w:p w:rsidR="00BB362B" w:rsidRPr="00CF22AB" w:rsidRDefault="00BB362B" w:rsidP="00906A52">
            <w:pPr>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Naam O</w:t>
            </w:r>
            <w:r>
              <w:rPr>
                <w:rFonts w:asciiTheme="minorHAnsi" w:hAnsiTheme="minorHAnsi" w:cstheme="minorHAnsi"/>
                <w:sz w:val="22"/>
                <w:szCs w:val="22"/>
              </w:rPr>
              <w:t>rganisatorisch manage</w:t>
            </w:r>
            <w:r w:rsidRPr="00765453">
              <w:rPr>
                <w:rFonts w:asciiTheme="minorHAnsi" w:hAnsiTheme="minorHAnsi" w:cstheme="minorHAnsi"/>
                <w:sz w:val="22"/>
                <w:szCs w:val="22"/>
              </w:rPr>
              <w:t>r</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Naam Business Controller</w:t>
            </w:r>
          </w:p>
        </w:tc>
        <w:tc>
          <w:tcPr>
            <w:tcW w:w="4389" w:type="dxa"/>
            <w:vAlign w:val="center"/>
          </w:tcPr>
          <w:p w:rsidR="00BB362B" w:rsidRPr="00765453" w:rsidRDefault="00BB362B" w:rsidP="00906A52">
            <w:pPr>
              <w:rPr>
                <w:rFonts w:asciiTheme="minorHAnsi" w:hAnsiTheme="minorHAnsi" w:cstheme="minorHAnsi"/>
                <w:sz w:val="22"/>
                <w:szCs w:val="22"/>
              </w:rPr>
            </w:pPr>
          </w:p>
        </w:tc>
      </w:tr>
    </w:tbl>
    <w:p w:rsidR="00BB362B" w:rsidRPr="00765453" w:rsidRDefault="00BB362B" w:rsidP="00BB362B">
      <w:pPr>
        <w:rPr>
          <w:rFonts w:asciiTheme="minorHAnsi" w:hAnsiTheme="minorHAnsi" w:cstheme="minorHAnsi"/>
          <w:sz w:val="22"/>
          <w:szCs w:val="22"/>
        </w:rPr>
      </w:pPr>
    </w:p>
    <w:p w:rsidR="00BB362B" w:rsidRPr="00765453" w:rsidRDefault="00BB362B" w:rsidP="00BB362B">
      <w:pPr>
        <w:rPr>
          <w:rFonts w:asciiTheme="minorHAnsi" w:hAnsiTheme="minorHAnsi" w:cstheme="minorHAnsi"/>
          <w:sz w:val="22"/>
          <w:szCs w:val="22"/>
        </w:rPr>
      </w:pPr>
    </w:p>
    <w:p w:rsidR="00BB362B" w:rsidRDefault="00BB362B" w:rsidP="00BB362B">
      <w:pPr>
        <w:pStyle w:val="Lijstalinea"/>
        <w:rPr>
          <w:rFonts w:asciiTheme="minorHAnsi" w:hAnsiTheme="minorHAnsi" w:cstheme="minorHAnsi"/>
          <w:sz w:val="22"/>
          <w:szCs w:val="22"/>
        </w:rPr>
      </w:pPr>
      <w:r w:rsidRPr="00765453">
        <w:rPr>
          <w:rFonts w:asciiTheme="minorHAnsi" w:hAnsiTheme="minorHAnsi" w:cstheme="minorHAnsi"/>
          <w:sz w:val="22"/>
          <w:szCs w:val="22"/>
        </w:rPr>
        <w:tab/>
      </w:r>
    </w:p>
    <w:p w:rsidR="00E8530F" w:rsidRDefault="00E8530F"/>
    <w:sectPr w:rsidR="00E8530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2B" w:rsidRDefault="00BB362B" w:rsidP="00BB362B">
      <w:r>
        <w:separator/>
      </w:r>
    </w:p>
  </w:endnote>
  <w:endnote w:type="continuationSeparator" w:id="0">
    <w:p w:rsidR="00BB362B" w:rsidRDefault="00BB362B" w:rsidP="00BB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2B" w:rsidRDefault="00BB362B" w:rsidP="00BB362B">
      <w:r>
        <w:separator/>
      </w:r>
    </w:p>
  </w:footnote>
  <w:footnote w:type="continuationSeparator" w:id="0">
    <w:p w:rsidR="00BB362B" w:rsidRDefault="00BB362B" w:rsidP="00BB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2B" w:rsidRDefault="00BB362B">
    <w:pPr>
      <w:pStyle w:val="Koptekst"/>
    </w:pPr>
  </w:p>
  <w:p w:rsidR="00BB362B" w:rsidRDefault="00BB362B">
    <w:pPr>
      <w:pStyle w:val="Koptekst"/>
    </w:pPr>
    <w:r>
      <w:rPr>
        <w:noProof/>
      </w:rPr>
      <w:drawing>
        <wp:inline distT="0" distB="0" distL="0" distR="0" wp14:anchorId="61AC29BD">
          <wp:extent cx="2672853" cy="742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263" cy="74473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822D4"/>
    <w:multiLevelType w:val="hybridMultilevel"/>
    <w:tmpl w:val="9260D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2B"/>
    <w:rsid w:val="00B6542D"/>
    <w:rsid w:val="00BB362B"/>
    <w:rsid w:val="00D61746"/>
    <w:rsid w:val="00E85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4F7EA63-A5D9-4FAD-956F-A8B00D98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BB362B"/>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362B"/>
    <w:pPr>
      <w:ind w:left="720"/>
      <w:contextualSpacing/>
    </w:pPr>
  </w:style>
  <w:style w:type="table" w:styleId="Tabelraster">
    <w:name w:val="Table Grid"/>
    <w:basedOn w:val="Standaardtabel"/>
    <w:rsid w:val="00BB362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B362B"/>
    <w:pPr>
      <w:tabs>
        <w:tab w:val="center" w:pos="4536"/>
        <w:tab w:val="right" w:pos="9072"/>
      </w:tabs>
    </w:pPr>
  </w:style>
  <w:style w:type="character" w:customStyle="1" w:styleId="KoptekstChar">
    <w:name w:val="Koptekst Char"/>
    <w:basedOn w:val="Standaardalinea-lettertype"/>
    <w:link w:val="Koptekst"/>
    <w:uiPriority w:val="99"/>
    <w:rsid w:val="00BB362B"/>
    <w:rPr>
      <w:rFonts w:ascii="Arial" w:eastAsia="Times New Roman" w:hAnsi="Arial" w:cs="Times New Roman"/>
      <w:sz w:val="20"/>
      <w:szCs w:val="24"/>
      <w:lang w:eastAsia="nl-NL"/>
    </w:rPr>
  </w:style>
  <w:style w:type="paragraph" w:styleId="Voettekst">
    <w:name w:val="footer"/>
    <w:basedOn w:val="Standaard"/>
    <w:link w:val="VoettekstChar"/>
    <w:uiPriority w:val="99"/>
    <w:unhideWhenUsed/>
    <w:rsid w:val="00BB362B"/>
    <w:pPr>
      <w:tabs>
        <w:tab w:val="center" w:pos="4536"/>
        <w:tab w:val="right" w:pos="9072"/>
      </w:tabs>
    </w:pPr>
  </w:style>
  <w:style w:type="character" w:customStyle="1" w:styleId="VoettekstChar">
    <w:name w:val="Voettekst Char"/>
    <w:basedOn w:val="Standaardalinea-lettertype"/>
    <w:link w:val="Voettekst"/>
    <w:uiPriority w:val="99"/>
    <w:rsid w:val="00BB362B"/>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Noordwest Ziekenhuisgroep</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Soelen, Betsy van</dc:creator>
  <cp:keywords/>
  <dc:description/>
  <cp:lastModifiedBy>Doodeman, Jeroen</cp:lastModifiedBy>
  <cp:revision>2</cp:revision>
  <dcterms:created xsi:type="dcterms:W3CDTF">2022-05-03T11:50:00Z</dcterms:created>
  <dcterms:modified xsi:type="dcterms:W3CDTF">2022-05-03T11:50:00Z</dcterms:modified>
</cp:coreProperties>
</file>