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  <w:jc w:val="center"/>
        <w:rPr>
          <w:sz w:val="36"/>
          <w:szCs w:val="36"/>
        </w:rPr>
      </w:pPr>
      <w:r w:rsidRPr="00141FE3">
        <w:rPr>
          <w:sz w:val="36"/>
          <w:szCs w:val="36"/>
        </w:rPr>
        <w:t>Projecthandleiding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Naam van de studie: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Acroniem (</w:t>
      </w:r>
      <w:proofErr w:type="spellStart"/>
      <w:r w:rsidRPr="00141FE3">
        <w:t>ivt</w:t>
      </w:r>
      <w:proofErr w:type="spellEnd"/>
      <w:r w:rsidRPr="00141FE3">
        <w:t>):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Opdrachtgever: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NL nummer: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METC registratienummer: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Lokaal registratienummer: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Lokaal hoofdonderzoeker: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Deelnemende centra (</w:t>
      </w:r>
      <w:proofErr w:type="spellStart"/>
      <w:r w:rsidRPr="00141FE3">
        <w:t>ivt</w:t>
      </w:r>
      <w:proofErr w:type="spellEnd"/>
      <w:r w:rsidRPr="00141FE3">
        <w:t>):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Deelnemende afdelingen Noordwest:</w:t>
      </w: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</w:p>
    <w:p w:rsidR="00141FE3" w:rsidRPr="00141FE3" w:rsidRDefault="00141FE3" w:rsidP="0042179B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720" w:hanging="360"/>
      </w:pPr>
      <w:r w:rsidRPr="00141FE3">
        <w:t>Type onderzoek:</w:t>
      </w:r>
    </w:p>
    <w:p w:rsidR="00141FE3" w:rsidRPr="007E1F78" w:rsidRDefault="00141FE3" w:rsidP="0042179B">
      <w:pPr>
        <w:pBdr>
          <w:left w:val="single" w:sz="4" w:space="22" w:color="auto"/>
          <w:bottom w:val="single" w:sz="4" w:space="1" w:color="auto"/>
          <w:right w:val="single" w:sz="4" w:space="4" w:color="auto"/>
        </w:pBdr>
        <w:ind w:left="708" w:firstLine="708"/>
        <w:rPr>
          <w:sz w:val="18"/>
          <w:szCs w:val="18"/>
        </w:rPr>
      </w:pPr>
      <w:r w:rsidRPr="007E1F7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78">
        <w:rPr>
          <w:sz w:val="18"/>
          <w:szCs w:val="18"/>
        </w:rPr>
        <w:instrText xml:space="preserve"> FORMCHECKBOX </w:instrText>
      </w:r>
      <w:r w:rsidR="002E6DFF">
        <w:rPr>
          <w:sz w:val="18"/>
          <w:szCs w:val="18"/>
        </w:rPr>
      </w:r>
      <w:r w:rsidR="002E6DFF">
        <w:rPr>
          <w:sz w:val="18"/>
          <w:szCs w:val="18"/>
        </w:rPr>
        <w:fldChar w:fldCharType="separate"/>
      </w:r>
      <w:r w:rsidRPr="007E1F78">
        <w:rPr>
          <w:sz w:val="18"/>
          <w:szCs w:val="18"/>
        </w:rPr>
        <w:fldChar w:fldCharType="end"/>
      </w:r>
      <w:r w:rsidRPr="007E1F78">
        <w:rPr>
          <w:sz w:val="18"/>
          <w:szCs w:val="18"/>
        </w:rPr>
        <w:t xml:space="preserve">  </w:t>
      </w:r>
      <w:r w:rsidRPr="007E1F78">
        <w:t>Observationeel onderzoek met invasieve metingen</w:t>
      </w:r>
    </w:p>
    <w:p w:rsidR="00141FE3" w:rsidRPr="007E1F78" w:rsidRDefault="00141FE3" w:rsidP="0042179B">
      <w:pPr>
        <w:pBdr>
          <w:left w:val="single" w:sz="4" w:space="22" w:color="auto"/>
          <w:bottom w:val="single" w:sz="4" w:space="1" w:color="auto"/>
          <w:right w:val="single" w:sz="4" w:space="4" w:color="auto"/>
        </w:pBdr>
        <w:ind w:left="708" w:firstLine="708"/>
        <w:rPr>
          <w:sz w:val="18"/>
          <w:szCs w:val="18"/>
        </w:rPr>
      </w:pPr>
      <w:r w:rsidRPr="007E1F78">
        <w:rPr>
          <w:sz w:val="18"/>
          <w:szCs w:val="18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7E1F78">
        <w:rPr>
          <w:sz w:val="18"/>
          <w:szCs w:val="18"/>
        </w:rPr>
        <w:instrText xml:space="preserve"> FORMCHECKBOX </w:instrText>
      </w:r>
      <w:r w:rsidR="002E6DFF">
        <w:rPr>
          <w:sz w:val="18"/>
          <w:szCs w:val="18"/>
        </w:rPr>
      </w:r>
      <w:r w:rsidR="002E6DFF">
        <w:rPr>
          <w:sz w:val="18"/>
          <w:szCs w:val="18"/>
        </w:rPr>
        <w:fldChar w:fldCharType="separate"/>
      </w:r>
      <w:r w:rsidRPr="007E1F78">
        <w:rPr>
          <w:sz w:val="18"/>
          <w:szCs w:val="18"/>
        </w:rPr>
        <w:fldChar w:fldCharType="end"/>
      </w:r>
      <w:r w:rsidRPr="007E1F78">
        <w:rPr>
          <w:sz w:val="18"/>
          <w:szCs w:val="18"/>
        </w:rPr>
        <w:t xml:space="preserve">  </w:t>
      </w:r>
      <w:r w:rsidRPr="007E1F78">
        <w:t>Interventieonderzoek met een medische hulpmiddel</w:t>
      </w:r>
      <w:r w:rsidRPr="007E1F78">
        <w:tab/>
      </w:r>
      <w:r w:rsidRPr="007E1F78">
        <w:tab/>
      </w:r>
    </w:p>
    <w:p w:rsidR="00141FE3" w:rsidRDefault="00141FE3" w:rsidP="0042179B">
      <w:pPr>
        <w:pBdr>
          <w:left w:val="single" w:sz="4" w:space="22" w:color="auto"/>
          <w:bottom w:val="single" w:sz="4" w:space="1" w:color="auto"/>
          <w:right w:val="single" w:sz="4" w:space="4" w:color="auto"/>
        </w:pBdr>
        <w:ind w:left="708" w:firstLine="708"/>
      </w:pPr>
      <w:r w:rsidRPr="007E1F7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78">
        <w:rPr>
          <w:sz w:val="18"/>
          <w:szCs w:val="18"/>
        </w:rPr>
        <w:instrText xml:space="preserve"> FORMCHECKBOX </w:instrText>
      </w:r>
      <w:r w:rsidR="002E6DFF">
        <w:rPr>
          <w:sz w:val="18"/>
          <w:szCs w:val="18"/>
        </w:rPr>
      </w:r>
      <w:r w:rsidR="002E6DFF">
        <w:rPr>
          <w:sz w:val="18"/>
          <w:szCs w:val="18"/>
        </w:rPr>
        <w:fldChar w:fldCharType="separate"/>
      </w:r>
      <w:r w:rsidRPr="007E1F78">
        <w:rPr>
          <w:sz w:val="18"/>
          <w:szCs w:val="18"/>
        </w:rPr>
        <w:fldChar w:fldCharType="end"/>
      </w:r>
      <w:r w:rsidRPr="007E1F78">
        <w:rPr>
          <w:sz w:val="18"/>
          <w:szCs w:val="18"/>
        </w:rPr>
        <w:t xml:space="preserve">  </w:t>
      </w:r>
      <w:r w:rsidRPr="007E1F78">
        <w:t>Interventieonderzoek met een geneesmiddel</w:t>
      </w:r>
    </w:p>
    <w:p w:rsidR="00141FE3" w:rsidRDefault="00141FE3" w:rsidP="0042179B">
      <w:pPr>
        <w:pBdr>
          <w:left w:val="single" w:sz="4" w:space="22" w:color="auto"/>
          <w:bottom w:val="single" w:sz="4" w:space="1" w:color="auto"/>
          <w:right w:val="single" w:sz="4" w:space="4" w:color="auto"/>
        </w:pBdr>
        <w:ind w:left="708" w:firstLine="708"/>
      </w:pPr>
      <w:r w:rsidRPr="007E1F7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78">
        <w:rPr>
          <w:sz w:val="18"/>
          <w:szCs w:val="18"/>
        </w:rPr>
        <w:instrText xml:space="preserve"> FORMCHECKBOX </w:instrText>
      </w:r>
      <w:r w:rsidR="002E6DFF">
        <w:rPr>
          <w:sz w:val="18"/>
          <w:szCs w:val="18"/>
        </w:rPr>
      </w:r>
      <w:r w:rsidR="002E6DFF">
        <w:rPr>
          <w:sz w:val="18"/>
          <w:szCs w:val="18"/>
        </w:rPr>
        <w:fldChar w:fldCharType="separate"/>
      </w:r>
      <w:r w:rsidRPr="007E1F78">
        <w:rPr>
          <w:sz w:val="18"/>
          <w:szCs w:val="18"/>
        </w:rPr>
        <w:fldChar w:fldCharType="end"/>
      </w:r>
      <w:r w:rsidRPr="007E1F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t>Interventieonderzoek anders, nl …</w:t>
      </w:r>
    </w:p>
    <w:p w:rsidR="0042179B" w:rsidRDefault="0042179B">
      <w:pPr>
        <w:spacing w:after="160" w:line="259" w:lineRule="auto"/>
      </w:pPr>
      <w:r>
        <w:br w:type="page"/>
      </w:r>
    </w:p>
    <w:p w:rsidR="00141FE3" w:rsidRPr="0042179B" w:rsidRDefault="00141FE3" w:rsidP="00141FE3">
      <w:pPr>
        <w:ind w:left="720" w:hanging="360"/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-658921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47CA4" w:rsidRDefault="00147CA4">
          <w:pPr>
            <w:pStyle w:val="Kopvaninhoudsopgave"/>
          </w:pPr>
          <w:r>
            <w:t>Inhoud</w:t>
          </w:r>
        </w:p>
        <w:p w:rsidR="000D6CAF" w:rsidRDefault="00147CA4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233544" w:history="1">
            <w:r w:rsidR="000D6CAF" w:rsidRPr="00853BC2">
              <w:rPr>
                <w:rStyle w:val="Hyperlink"/>
                <w:rFonts w:cs="Arial"/>
                <w:noProof/>
              </w:rPr>
              <w:t>1.</w:t>
            </w:r>
            <w:r w:rsidR="000D6C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D6CAF" w:rsidRPr="00853BC2">
              <w:rPr>
                <w:rStyle w:val="Hyperlink"/>
                <w:rFonts w:cs="Arial"/>
                <w:noProof/>
              </w:rPr>
              <w:t>Verdeling taken en verantwoordelijkheden opdrachtgever (WB) – Onderzoeker</w:t>
            </w:r>
            <w:r w:rsidR="000D6CAF">
              <w:rPr>
                <w:noProof/>
                <w:webHidden/>
              </w:rPr>
              <w:tab/>
            </w:r>
            <w:r w:rsidR="000D6CAF">
              <w:rPr>
                <w:noProof/>
                <w:webHidden/>
              </w:rPr>
              <w:fldChar w:fldCharType="begin"/>
            </w:r>
            <w:r w:rsidR="000D6CAF">
              <w:rPr>
                <w:noProof/>
                <w:webHidden/>
              </w:rPr>
              <w:instrText xml:space="preserve"> PAGEREF _Toc86233544 \h </w:instrText>
            </w:r>
            <w:r w:rsidR="000D6CAF">
              <w:rPr>
                <w:noProof/>
                <w:webHidden/>
              </w:rPr>
            </w:r>
            <w:r w:rsidR="000D6CAF">
              <w:rPr>
                <w:noProof/>
                <w:webHidden/>
              </w:rPr>
              <w:fldChar w:fldCharType="separate"/>
            </w:r>
            <w:r w:rsidR="000D6CAF">
              <w:rPr>
                <w:noProof/>
                <w:webHidden/>
              </w:rPr>
              <w:t>3</w:t>
            </w:r>
            <w:r w:rsidR="000D6CAF">
              <w:rPr>
                <w:noProof/>
                <w:webHidden/>
              </w:rPr>
              <w:fldChar w:fldCharType="end"/>
            </w:r>
          </w:hyperlink>
        </w:p>
        <w:p w:rsidR="000D6CAF" w:rsidRDefault="002E6DF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33545" w:history="1">
            <w:r w:rsidR="000D6CAF" w:rsidRPr="00853BC2">
              <w:rPr>
                <w:rStyle w:val="Hyperlink"/>
                <w:rFonts w:cs="Arial"/>
                <w:noProof/>
              </w:rPr>
              <w:t>2.</w:t>
            </w:r>
            <w:r w:rsidR="000D6C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D6CAF" w:rsidRPr="00853BC2">
              <w:rPr>
                <w:rStyle w:val="Hyperlink"/>
                <w:rFonts w:cs="Arial"/>
                <w:noProof/>
              </w:rPr>
              <w:t>Contactgegevens betrokkenen</w:t>
            </w:r>
            <w:r w:rsidR="000D6CAF">
              <w:rPr>
                <w:noProof/>
                <w:webHidden/>
              </w:rPr>
              <w:tab/>
            </w:r>
            <w:r w:rsidR="000D6CAF">
              <w:rPr>
                <w:noProof/>
                <w:webHidden/>
              </w:rPr>
              <w:fldChar w:fldCharType="begin"/>
            </w:r>
            <w:r w:rsidR="000D6CAF">
              <w:rPr>
                <w:noProof/>
                <w:webHidden/>
              </w:rPr>
              <w:instrText xml:space="preserve"> PAGEREF _Toc86233545 \h </w:instrText>
            </w:r>
            <w:r w:rsidR="000D6CAF">
              <w:rPr>
                <w:noProof/>
                <w:webHidden/>
              </w:rPr>
            </w:r>
            <w:r w:rsidR="000D6CAF">
              <w:rPr>
                <w:noProof/>
                <w:webHidden/>
              </w:rPr>
              <w:fldChar w:fldCharType="separate"/>
            </w:r>
            <w:r w:rsidR="000D6CAF">
              <w:rPr>
                <w:noProof/>
                <w:webHidden/>
              </w:rPr>
              <w:t>6</w:t>
            </w:r>
            <w:r w:rsidR="000D6CAF">
              <w:rPr>
                <w:noProof/>
                <w:webHidden/>
              </w:rPr>
              <w:fldChar w:fldCharType="end"/>
            </w:r>
          </w:hyperlink>
        </w:p>
        <w:p w:rsidR="000D6CAF" w:rsidRDefault="002E6DF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33546" w:history="1">
            <w:r w:rsidR="000D6CAF" w:rsidRPr="00853BC2">
              <w:rPr>
                <w:rStyle w:val="Hyperlink"/>
                <w:rFonts w:cs="Arial"/>
                <w:noProof/>
              </w:rPr>
              <w:t>3.</w:t>
            </w:r>
            <w:r w:rsidR="000D6C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D6CAF" w:rsidRPr="00853BC2">
              <w:rPr>
                <w:rStyle w:val="Hyperlink"/>
                <w:rFonts w:cs="Arial"/>
                <w:noProof/>
              </w:rPr>
              <w:t>Samenvatting onderzoek</w:t>
            </w:r>
            <w:r w:rsidR="000D6CAF">
              <w:rPr>
                <w:noProof/>
                <w:webHidden/>
              </w:rPr>
              <w:tab/>
            </w:r>
            <w:r w:rsidR="000D6CAF">
              <w:rPr>
                <w:noProof/>
                <w:webHidden/>
              </w:rPr>
              <w:fldChar w:fldCharType="begin"/>
            </w:r>
            <w:r w:rsidR="000D6CAF">
              <w:rPr>
                <w:noProof/>
                <w:webHidden/>
              </w:rPr>
              <w:instrText xml:space="preserve"> PAGEREF _Toc86233546 \h </w:instrText>
            </w:r>
            <w:r w:rsidR="000D6CAF">
              <w:rPr>
                <w:noProof/>
                <w:webHidden/>
              </w:rPr>
            </w:r>
            <w:r w:rsidR="000D6CAF">
              <w:rPr>
                <w:noProof/>
                <w:webHidden/>
              </w:rPr>
              <w:fldChar w:fldCharType="separate"/>
            </w:r>
            <w:r w:rsidR="000D6CAF">
              <w:rPr>
                <w:noProof/>
                <w:webHidden/>
              </w:rPr>
              <w:t>7</w:t>
            </w:r>
            <w:r w:rsidR="000D6CAF">
              <w:rPr>
                <w:noProof/>
                <w:webHidden/>
              </w:rPr>
              <w:fldChar w:fldCharType="end"/>
            </w:r>
          </w:hyperlink>
        </w:p>
        <w:p w:rsidR="000D6CAF" w:rsidRDefault="002E6DF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33547" w:history="1">
            <w:r w:rsidR="000D6CAF" w:rsidRPr="00853BC2">
              <w:rPr>
                <w:rStyle w:val="Hyperlink"/>
                <w:rFonts w:cs="Arial"/>
                <w:noProof/>
              </w:rPr>
              <w:t>4.</w:t>
            </w:r>
            <w:r w:rsidR="000D6C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D6CAF" w:rsidRPr="00853BC2">
              <w:rPr>
                <w:rStyle w:val="Hyperlink"/>
                <w:rFonts w:cs="Arial"/>
                <w:noProof/>
              </w:rPr>
              <w:t>Studieprocedures</w:t>
            </w:r>
            <w:r w:rsidR="000D6CAF">
              <w:rPr>
                <w:noProof/>
                <w:webHidden/>
              </w:rPr>
              <w:tab/>
            </w:r>
            <w:r w:rsidR="000D6CAF">
              <w:rPr>
                <w:noProof/>
                <w:webHidden/>
              </w:rPr>
              <w:fldChar w:fldCharType="begin"/>
            </w:r>
            <w:r w:rsidR="000D6CAF">
              <w:rPr>
                <w:noProof/>
                <w:webHidden/>
              </w:rPr>
              <w:instrText xml:space="preserve"> PAGEREF _Toc86233547 \h </w:instrText>
            </w:r>
            <w:r w:rsidR="000D6CAF">
              <w:rPr>
                <w:noProof/>
                <w:webHidden/>
              </w:rPr>
            </w:r>
            <w:r w:rsidR="000D6CAF">
              <w:rPr>
                <w:noProof/>
                <w:webHidden/>
              </w:rPr>
              <w:fldChar w:fldCharType="separate"/>
            </w:r>
            <w:r w:rsidR="000D6CAF">
              <w:rPr>
                <w:noProof/>
                <w:webHidden/>
              </w:rPr>
              <w:t>8</w:t>
            </w:r>
            <w:r w:rsidR="000D6CAF">
              <w:rPr>
                <w:noProof/>
                <w:webHidden/>
              </w:rPr>
              <w:fldChar w:fldCharType="end"/>
            </w:r>
          </w:hyperlink>
        </w:p>
        <w:p w:rsidR="000D6CAF" w:rsidRDefault="002E6DF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33548" w:history="1">
            <w:r w:rsidR="000D6CAF" w:rsidRPr="00853BC2">
              <w:rPr>
                <w:rStyle w:val="Hyperlink"/>
                <w:rFonts w:cs="Arial"/>
                <w:noProof/>
              </w:rPr>
              <w:t>5.</w:t>
            </w:r>
            <w:r w:rsidR="000D6C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D6CAF" w:rsidRPr="00853BC2">
              <w:rPr>
                <w:rStyle w:val="Hyperlink"/>
                <w:rFonts w:cs="Arial"/>
                <w:noProof/>
              </w:rPr>
              <w:t>Ondertekening</w:t>
            </w:r>
            <w:r w:rsidR="000D6CAF">
              <w:rPr>
                <w:noProof/>
                <w:webHidden/>
              </w:rPr>
              <w:tab/>
            </w:r>
            <w:r w:rsidR="000D6CAF">
              <w:rPr>
                <w:noProof/>
                <w:webHidden/>
              </w:rPr>
              <w:fldChar w:fldCharType="begin"/>
            </w:r>
            <w:r w:rsidR="000D6CAF">
              <w:rPr>
                <w:noProof/>
                <w:webHidden/>
              </w:rPr>
              <w:instrText xml:space="preserve"> PAGEREF _Toc86233548 \h </w:instrText>
            </w:r>
            <w:r w:rsidR="000D6CAF">
              <w:rPr>
                <w:noProof/>
                <w:webHidden/>
              </w:rPr>
            </w:r>
            <w:r w:rsidR="000D6CAF">
              <w:rPr>
                <w:noProof/>
                <w:webHidden/>
              </w:rPr>
              <w:fldChar w:fldCharType="separate"/>
            </w:r>
            <w:r w:rsidR="000D6CAF">
              <w:rPr>
                <w:noProof/>
                <w:webHidden/>
              </w:rPr>
              <w:t>16</w:t>
            </w:r>
            <w:r w:rsidR="000D6CAF">
              <w:rPr>
                <w:noProof/>
                <w:webHidden/>
              </w:rPr>
              <w:fldChar w:fldCharType="end"/>
            </w:r>
          </w:hyperlink>
        </w:p>
        <w:p w:rsidR="00147CA4" w:rsidRDefault="00147CA4">
          <w:r>
            <w:rPr>
              <w:b/>
              <w:bCs/>
            </w:rPr>
            <w:fldChar w:fldCharType="end"/>
          </w:r>
        </w:p>
      </w:sdtContent>
    </w:sdt>
    <w:p w:rsidR="00147CA4" w:rsidRDefault="00147CA4">
      <w:pPr>
        <w:spacing w:after="160" w:line="259" w:lineRule="auto"/>
        <w:rPr>
          <w:b/>
          <w:sz w:val="24"/>
          <w:szCs w:val="28"/>
        </w:rPr>
      </w:pPr>
      <w:r>
        <w:br w:type="page"/>
      </w:r>
    </w:p>
    <w:p w:rsidR="00600770" w:rsidRDefault="00600770" w:rsidP="00147CA4">
      <w:pPr>
        <w:pStyle w:val="Kop1"/>
        <w:numPr>
          <w:ilvl w:val="0"/>
          <w:numId w:val="4"/>
        </w:numPr>
        <w:rPr>
          <w:rFonts w:cs="Arial"/>
          <w:sz w:val="20"/>
          <w:szCs w:val="20"/>
        </w:rPr>
      </w:pPr>
      <w:bookmarkStart w:id="0" w:name="_Toc86233544"/>
      <w:r w:rsidRPr="00147CA4">
        <w:rPr>
          <w:rFonts w:cs="Arial"/>
          <w:sz w:val="20"/>
          <w:szCs w:val="20"/>
        </w:rPr>
        <w:lastRenderedPageBreak/>
        <w:t xml:space="preserve">Verdeling taken en verantwoordelijkheden opdrachtgever (WB) </w:t>
      </w:r>
      <w:r w:rsidR="005427CF" w:rsidRPr="00147CA4">
        <w:rPr>
          <w:rFonts w:cs="Arial"/>
          <w:sz w:val="20"/>
          <w:szCs w:val="20"/>
        </w:rPr>
        <w:t>–</w:t>
      </w:r>
      <w:r w:rsidRPr="00147CA4">
        <w:rPr>
          <w:rFonts w:cs="Arial"/>
          <w:sz w:val="20"/>
          <w:szCs w:val="20"/>
        </w:rPr>
        <w:t xml:space="preserve"> Onderzoeker</w:t>
      </w:r>
      <w:bookmarkEnd w:id="0"/>
    </w:p>
    <w:p w:rsidR="00DB775A" w:rsidRDefault="00DB775A" w:rsidP="00DB775A"/>
    <w:p w:rsidR="00DB775A" w:rsidRDefault="00DB775A" w:rsidP="00DB775A">
      <w:pPr>
        <w:ind w:left="708"/>
      </w:pPr>
      <w:r>
        <w:t xml:space="preserve">In </w:t>
      </w:r>
      <w:r w:rsidR="000D6CAF">
        <w:t>onderstaande tabel</w:t>
      </w:r>
      <w:r>
        <w:t xml:space="preserve"> is vastgelegd welke taken door de hoofdonderzoeker (of gedelegeerde) zal worden uitgevoerd en welke taken door het </w:t>
      </w:r>
      <w:proofErr w:type="spellStart"/>
      <w:r>
        <w:t>wetenschapsbureau</w:t>
      </w:r>
      <w:proofErr w:type="spellEnd"/>
      <w:r>
        <w:t xml:space="preserve"> van Noordwest Academie.</w:t>
      </w:r>
    </w:p>
    <w:p w:rsidR="00DB775A" w:rsidRPr="00DB775A" w:rsidRDefault="00DB775A" w:rsidP="00DB775A">
      <w:pPr>
        <w:ind w:left="708"/>
      </w:pPr>
    </w:p>
    <w:p w:rsidR="005427CF" w:rsidRPr="00147CA4" w:rsidRDefault="005427CF" w:rsidP="005427CF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  <w:r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Vul </w:t>
      </w:r>
      <w:r w:rsidR="00DB775A">
        <w:rPr>
          <w:rFonts w:ascii="Arial" w:eastAsia="Times New Roman" w:hAnsi="Arial" w:cs="Arial"/>
          <w:color w:val="FF0000"/>
          <w:sz w:val="20"/>
          <w:szCs w:val="20"/>
        </w:rPr>
        <w:t>de tabel in</w:t>
      </w:r>
      <w:r w:rsidR="000D6CAF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607B65" w:rsidRPr="00147CA4">
        <w:rPr>
          <w:rFonts w:ascii="Arial" w:eastAsia="Times New Roman" w:hAnsi="Arial" w:cs="Arial"/>
          <w:color w:val="FF0000"/>
          <w:sz w:val="20"/>
          <w:szCs w:val="20"/>
        </w:rPr>
        <w:t>om vast te leggen welke taken bij wie belegd zijn</w:t>
      </w:r>
      <w:r w:rsidR="000D6CAF">
        <w:rPr>
          <w:rFonts w:ascii="Arial" w:eastAsia="Times New Roman" w:hAnsi="Arial" w:cs="Arial"/>
          <w:color w:val="FF0000"/>
          <w:sz w:val="20"/>
          <w:szCs w:val="20"/>
        </w:rPr>
        <w:t xml:space="preserve">. </w:t>
      </w:r>
      <w:r w:rsidR="00DB775A">
        <w:rPr>
          <w:rFonts w:ascii="Arial" w:eastAsia="Times New Roman" w:hAnsi="Arial" w:cs="Arial"/>
          <w:color w:val="FF0000"/>
          <w:sz w:val="20"/>
          <w:szCs w:val="20"/>
        </w:rPr>
        <w:t>Doe dit in de voorbereidende fase van het onderzoek</w:t>
      </w:r>
    </w:p>
    <w:p w:rsidR="00607B65" w:rsidRPr="00147CA4" w:rsidRDefault="00607B65" w:rsidP="005427CF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</w:p>
    <w:p w:rsidR="0042179B" w:rsidRDefault="0042179B" w:rsidP="005427CF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4864"/>
        <w:gridCol w:w="1701"/>
        <w:gridCol w:w="1705"/>
      </w:tblGrid>
      <w:tr w:rsidR="000D6CAF" w:rsidRPr="000832B3" w:rsidTr="001E759D">
        <w:trPr>
          <w:trHeight w:val="37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32B3">
              <w:rPr>
                <w:rFonts w:cs="Arial"/>
                <w:b/>
                <w:bCs/>
                <w:sz w:val="16"/>
                <w:szCs w:val="16"/>
              </w:rPr>
              <w:t>Onderwerp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32B3">
              <w:rPr>
                <w:rFonts w:cs="Arial"/>
                <w:b/>
                <w:bCs/>
                <w:sz w:val="16"/>
                <w:szCs w:val="16"/>
              </w:rPr>
              <w:t>Taak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32B3">
              <w:rPr>
                <w:rFonts w:cs="Arial"/>
                <w:b/>
                <w:bCs/>
                <w:sz w:val="16"/>
                <w:szCs w:val="16"/>
              </w:rPr>
              <w:t>Onderzoeker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32B3">
              <w:rPr>
                <w:rFonts w:cs="Arial"/>
                <w:b/>
                <w:bCs/>
                <w:sz w:val="16"/>
                <w:szCs w:val="16"/>
              </w:rPr>
              <w:t>Wetenschapsbureau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Studievoorstel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Onderzoeksopzet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en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 xml:space="preserve">Begroting en contact met </w:t>
            </w:r>
            <w:r>
              <w:rPr>
                <w:rFonts w:cs="Arial"/>
                <w:sz w:val="16"/>
                <w:szCs w:val="16"/>
              </w:rPr>
              <w:t>ondersteunende afdeling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9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D63236" w:rsidRDefault="000D6CAF" w:rsidP="001E759D">
            <w:pPr>
              <w:rPr>
                <w:rFonts w:cs="Arial"/>
                <w:sz w:val="16"/>
                <w:szCs w:val="16"/>
              </w:rPr>
            </w:pPr>
            <w:r w:rsidRPr="00D63236">
              <w:rPr>
                <w:rFonts w:cs="Arial"/>
                <w:sz w:val="16"/>
                <w:szCs w:val="16"/>
              </w:rPr>
              <w:t xml:space="preserve">Bereid een eventuele </w:t>
            </w:r>
            <w:proofErr w:type="spellStart"/>
            <w:r w:rsidRPr="00D63236">
              <w:rPr>
                <w:rFonts w:cs="Arial"/>
                <w:sz w:val="16"/>
                <w:szCs w:val="16"/>
              </w:rPr>
              <w:t>subsidie</w:t>
            </w:r>
            <w:r>
              <w:rPr>
                <w:rFonts w:cs="Arial"/>
                <w:sz w:val="16"/>
                <w:szCs w:val="16"/>
              </w:rPr>
              <w:t>-aanvraag</w:t>
            </w:r>
            <w:proofErr w:type="spellEnd"/>
            <w:r w:rsidRPr="00D63236">
              <w:rPr>
                <w:rFonts w:cs="Arial"/>
                <w:sz w:val="16"/>
                <w:szCs w:val="16"/>
              </w:rPr>
              <w:t xml:space="preserve"> voor en dien 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4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Overeenkomsten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Opstellen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en review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onderzoekscontract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0832B3">
              <w:rPr>
                <w:rFonts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D63236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Zorgt voor ondertekening Noordwest </w:t>
            </w:r>
            <w:proofErr w:type="spellStart"/>
            <w:r>
              <w:rPr>
                <w:rFonts w:cs="Arial"/>
                <w:sz w:val="16"/>
                <w:szCs w:val="16"/>
              </w:rPr>
              <w:t>rvb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van het </w:t>
            </w:r>
            <w:proofErr w:type="spellStart"/>
            <w:r>
              <w:rPr>
                <w:rFonts w:cs="Arial"/>
                <w:sz w:val="16"/>
                <w:szCs w:val="16"/>
              </w:rPr>
              <w:t>onderzoekscontract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D63236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D632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4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D63236" w:rsidRDefault="000D6CAF" w:rsidP="001E759D">
            <w:pPr>
              <w:rPr>
                <w:rFonts w:cs="Arial"/>
                <w:sz w:val="16"/>
                <w:szCs w:val="16"/>
              </w:rPr>
            </w:pPr>
            <w:r w:rsidRPr="00D63236">
              <w:rPr>
                <w:rFonts w:cs="Arial"/>
                <w:sz w:val="16"/>
                <w:szCs w:val="16"/>
              </w:rPr>
              <w:t>Coördinatie van studie contracten (aanleveren, follow up n.a.v. wijzigingen en aanpassingen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D63236">
              <w:rPr>
                <w:rFonts w:cs="Arial"/>
                <w:sz w:val="16"/>
                <w:szCs w:val="16"/>
              </w:rPr>
              <w:t>,follow up van handtekeningen en aanleveren finale versie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429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1B7D21" w:rsidRDefault="000D6CAF" w:rsidP="001E759D">
            <w:pPr>
              <w:rPr>
                <w:rFonts w:cs="Arial"/>
                <w:sz w:val="16"/>
                <w:szCs w:val="16"/>
              </w:rPr>
            </w:pPr>
            <w:r w:rsidRPr="001B7D21">
              <w:rPr>
                <w:rFonts w:cs="Arial"/>
                <w:sz w:val="16"/>
                <w:szCs w:val="16"/>
              </w:rPr>
              <w:t xml:space="preserve">Regel </w:t>
            </w:r>
            <w:r>
              <w:rPr>
                <w:rFonts w:cs="Arial"/>
                <w:sz w:val="16"/>
                <w:szCs w:val="16"/>
              </w:rPr>
              <w:t>overeenkomsten</w:t>
            </w:r>
            <w:r w:rsidRPr="001B7D2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met</w:t>
            </w:r>
            <w:r w:rsidRPr="001B7D21">
              <w:rPr>
                <w:rFonts w:cs="Arial"/>
                <w:sz w:val="16"/>
                <w:szCs w:val="16"/>
              </w:rPr>
              <w:t xml:space="preserve"> de diverse ondersteunende diensten en afdelingen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674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METC indienings</w:t>
            </w:r>
            <w:r w:rsidRPr="000832B3">
              <w:rPr>
                <w:rFonts w:cs="Arial"/>
                <w:b/>
                <w:bCs/>
                <w:sz w:val="16"/>
                <w:szCs w:val="16"/>
              </w:rPr>
              <w:t>dossier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1B7D21" w:rsidRDefault="000D6CAF" w:rsidP="001E759D">
            <w:pPr>
              <w:rPr>
                <w:rFonts w:cs="Arial"/>
                <w:sz w:val="16"/>
                <w:szCs w:val="16"/>
              </w:rPr>
            </w:pPr>
            <w:r w:rsidRPr="001B7D21">
              <w:rPr>
                <w:rFonts w:cs="Arial"/>
                <w:sz w:val="16"/>
                <w:szCs w:val="16"/>
              </w:rPr>
              <w:t>Bereid indienings</w:t>
            </w:r>
            <w:r>
              <w:rPr>
                <w:rFonts w:cs="Arial"/>
                <w:sz w:val="16"/>
                <w:szCs w:val="16"/>
              </w:rPr>
              <w:t>dossier</w:t>
            </w:r>
            <w:r w:rsidRPr="001B7D2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voor </w:t>
            </w:r>
            <w:r w:rsidRPr="001B7D21">
              <w:rPr>
                <w:rFonts w:cs="Arial"/>
                <w:sz w:val="16"/>
                <w:szCs w:val="16"/>
              </w:rPr>
              <w:t>(protocol &amp; amend</w:t>
            </w:r>
            <w:r>
              <w:rPr>
                <w:rFonts w:cs="Arial"/>
                <w:sz w:val="16"/>
                <w:szCs w:val="16"/>
              </w:rPr>
              <w:t>ementen,</w:t>
            </w:r>
            <w:r w:rsidRPr="001B7D21">
              <w:rPr>
                <w:rFonts w:cs="Arial"/>
                <w:sz w:val="16"/>
                <w:szCs w:val="16"/>
              </w:rPr>
              <w:t xml:space="preserve"> IB, IMPD, </w:t>
            </w:r>
            <w:proofErr w:type="spellStart"/>
            <w:r w:rsidRPr="001B7D21">
              <w:rPr>
                <w:rFonts w:cs="Arial"/>
                <w:sz w:val="16"/>
                <w:szCs w:val="16"/>
              </w:rPr>
              <w:t>SmPc</w:t>
            </w:r>
            <w:proofErr w:type="spellEnd"/>
            <w:r w:rsidRPr="001B7D21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studie-specifieke handleidingen</w:t>
            </w:r>
            <w:r w:rsidRPr="001B7D21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1B7D21">
              <w:rPr>
                <w:rFonts w:cs="Arial"/>
                <w:sz w:val="16"/>
                <w:szCs w:val="16"/>
              </w:rPr>
              <w:t>ICFs</w:t>
            </w:r>
            <w:proofErr w:type="spellEnd"/>
            <w:r w:rsidRPr="001B7D21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vragenlijsten en andere </w:t>
            </w:r>
            <w:proofErr w:type="spellStart"/>
            <w:r>
              <w:rPr>
                <w:rFonts w:cs="Arial"/>
                <w:sz w:val="16"/>
                <w:szCs w:val="16"/>
              </w:rPr>
              <w:t>patient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gerelateerde documenten </w:t>
            </w:r>
            <w:r w:rsidRPr="001B7D21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bv. dagboek</w:t>
            </w:r>
            <w:r w:rsidRPr="001B7D21">
              <w:rPr>
                <w:rFonts w:cs="Arial"/>
                <w:sz w:val="16"/>
                <w:szCs w:val="16"/>
              </w:rPr>
              <w:t xml:space="preserve">), </w:t>
            </w:r>
            <w:r>
              <w:rPr>
                <w:rFonts w:cs="Arial"/>
                <w:sz w:val="16"/>
                <w:szCs w:val="16"/>
              </w:rPr>
              <w:t>aanvraagformulier</w:t>
            </w:r>
            <w:r w:rsidRPr="001B7D21">
              <w:rPr>
                <w:rFonts w:cs="Arial"/>
                <w:sz w:val="16"/>
                <w:szCs w:val="16"/>
              </w:rPr>
              <w:t xml:space="preserve"> METC, </w:t>
            </w:r>
            <w:r>
              <w:rPr>
                <w:rFonts w:cs="Arial"/>
                <w:sz w:val="16"/>
                <w:szCs w:val="16"/>
              </w:rPr>
              <w:t>begeleidingsbrief</w:t>
            </w:r>
            <w:r w:rsidRPr="001B7D21">
              <w:rPr>
                <w:rFonts w:cs="Arial"/>
                <w:sz w:val="16"/>
                <w:szCs w:val="16"/>
              </w:rPr>
              <w:t xml:space="preserve"> METC, CV, GCP,</w:t>
            </w:r>
            <w:r>
              <w:rPr>
                <w:rFonts w:cs="Arial"/>
                <w:sz w:val="16"/>
                <w:szCs w:val="16"/>
              </w:rPr>
              <w:t xml:space="preserve"> overig</w:t>
            </w:r>
            <w:r w:rsidRPr="001B7D21">
              <w:rPr>
                <w:rFonts w:cs="Arial"/>
                <w:sz w:val="16"/>
                <w:szCs w:val="16"/>
              </w:rPr>
              <w:t xml:space="preserve">, ...)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Pr="00033312" w:rsidRDefault="000D6CAF" w:rsidP="001E759D">
            <w:pPr>
              <w:rPr>
                <w:rFonts w:cs="Arial"/>
                <w:sz w:val="16"/>
                <w:szCs w:val="16"/>
              </w:rPr>
            </w:pPr>
            <w:r w:rsidRPr="00033312">
              <w:rPr>
                <w:rFonts w:cs="Arial"/>
                <w:sz w:val="16"/>
                <w:szCs w:val="16"/>
              </w:rPr>
              <w:t>Beoordeel indieningsdossier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Regel WMO proefpersonen en aansprakelijkheidsverzekering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 w:rsidRPr="002F1943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ien</w:t>
            </w:r>
            <w:r w:rsidRPr="002F1943">
              <w:rPr>
                <w:rFonts w:cs="Arial"/>
                <w:sz w:val="16"/>
                <w:szCs w:val="16"/>
              </w:rPr>
              <w:t xml:space="preserve"> dossier in </w:t>
            </w:r>
            <w:r>
              <w:rPr>
                <w:rFonts w:cs="Arial"/>
                <w:sz w:val="16"/>
                <w:szCs w:val="16"/>
              </w:rPr>
              <w:t xml:space="preserve">bij </w:t>
            </w:r>
            <w:r w:rsidRPr="002F1943">
              <w:rPr>
                <w:rFonts w:cs="Arial"/>
                <w:sz w:val="16"/>
                <w:szCs w:val="16"/>
              </w:rPr>
              <w:t>METC</w:t>
            </w:r>
            <w:r>
              <w:rPr>
                <w:rFonts w:cs="Arial"/>
                <w:sz w:val="16"/>
                <w:szCs w:val="16"/>
              </w:rPr>
              <w:t xml:space="preserve"> en zorg voor toegang tot Research Manager voor het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9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2F1943" w:rsidRDefault="000D6CAF" w:rsidP="001E759D">
            <w:pPr>
              <w:rPr>
                <w:rFonts w:cs="Arial"/>
                <w:sz w:val="16"/>
                <w:szCs w:val="16"/>
              </w:rPr>
            </w:pPr>
            <w:r w:rsidRPr="002F1943">
              <w:rPr>
                <w:rFonts w:cs="Arial"/>
                <w:sz w:val="16"/>
                <w:szCs w:val="16"/>
              </w:rPr>
              <w:t>Voorzie het Wetenschapsbureau</w:t>
            </w:r>
            <w:r>
              <w:rPr>
                <w:rFonts w:cs="Arial"/>
                <w:sz w:val="16"/>
                <w:szCs w:val="16"/>
              </w:rPr>
              <w:t xml:space="preserve"> van het finale ingediende dossier.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Studie en site</w:t>
            </w:r>
            <w:r w:rsidRPr="000832B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m</w:t>
            </w:r>
            <w:r w:rsidRPr="000832B3">
              <w:rPr>
                <w:rFonts w:cs="Arial"/>
                <w:b/>
                <w:bCs/>
                <w:sz w:val="16"/>
                <w:szCs w:val="16"/>
              </w:rPr>
              <w:t>anagement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Formuleer respons n.a.v. commentaar of vragen van </w:t>
            </w:r>
            <w:r w:rsidRPr="000832B3">
              <w:rPr>
                <w:rFonts w:cs="Arial"/>
                <w:sz w:val="16"/>
                <w:szCs w:val="16"/>
              </w:rPr>
              <w:t>METC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6A595F" w:rsidRDefault="000D6CAF" w:rsidP="001E759D">
            <w:pPr>
              <w:rPr>
                <w:rFonts w:cs="Arial"/>
                <w:sz w:val="16"/>
                <w:szCs w:val="16"/>
              </w:rPr>
            </w:pPr>
            <w:r w:rsidRPr="006A595F">
              <w:rPr>
                <w:rFonts w:cs="Arial"/>
                <w:sz w:val="16"/>
                <w:szCs w:val="16"/>
              </w:rPr>
              <w:t>Dien respons in bij METC n</w:t>
            </w:r>
            <w:r>
              <w:rPr>
                <w:rFonts w:cs="Arial"/>
                <w:sz w:val="16"/>
                <w:szCs w:val="16"/>
              </w:rPr>
              <w:t>.a.v. commentaar of vragen METC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D6754C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Beheer</w:t>
            </w:r>
            <w:r w:rsidRPr="00D6754C">
              <w:rPr>
                <w:rFonts w:cs="Arial"/>
                <w:sz w:val="16"/>
                <w:szCs w:val="16"/>
              </w:rPr>
              <w:t xml:space="preserve"> toestemmingsbrief METC, inclu</w:t>
            </w:r>
            <w:r>
              <w:rPr>
                <w:rFonts w:cs="Arial"/>
                <w:sz w:val="16"/>
                <w:szCs w:val="16"/>
              </w:rPr>
              <w:t>sief</w:t>
            </w:r>
            <w:r w:rsidRPr="00D6754C">
              <w:rPr>
                <w:rFonts w:cs="Arial"/>
                <w:sz w:val="16"/>
                <w:szCs w:val="16"/>
              </w:rPr>
              <w:t xml:space="preserve"> de toestemm</w:t>
            </w:r>
            <w:r>
              <w:rPr>
                <w:rFonts w:cs="Arial"/>
                <w:sz w:val="16"/>
                <w:szCs w:val="16"/>
              </w:rPr>
              <w:t xml:space="preserve">ingsbrief </w:t>
            </w:r>
            <w:proofErr w:type="spellStart"/>
            <w:r>
              <w:rPr>
                <w:rFonts w:cs="Arial"/>
                <w:sz w:val="16"/>
                <w:szCs w:val="16"/>
              </w:rPr>
              <w:t>mbt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amendementen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BC143D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Dien benodigde documenten (volgens procedure lokale uitvoerbaarheid NWZ) in bij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t.b.v. de lokale uitvoerbaarheid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Ontvang en beheer </w:t>
            </w:r>
            <w:proofErr w:type="spellStart"/>
            <w:r>
              <w:rPr>
                <w:rFonts w:cs="Arial"/>
                <w:sz w:val="16"/>
                <w:szCs w:val="16"/>
              </w:rPr>
              <w:t>rvb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toestemmingsbrief.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D41CAC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Deel</w:t>
            </w:r>
            <w:r w:rsidRPr="00BC143D">
              <w:rPr>
                <w:rFonts w:cs="Arial"/>
                <w:sz w:val="16"/>
                <w:szCs w:val="16"/>
              </w:rPr>
              <w:t xml:space="preserve"> toestemming</w:t>
            </w:r>
            <w:r>
              <w:rPr>
                <w:rFonts w:cs="Arial"/>
                <w:sz w:val="16"/>
                <w:szCs w:val="16"/>
              </w:rPr>
              <w:t>s</w:t>
            </w:r>
            <w:r w:rsidRPr="00BC143D">
              <w:rPr>
                <w:rFonts w:cs="Arial"/>
                <w:sz w:val="16"/>
                <w:szCs w:val="16"/>
              </w:rPr>
              <w:t>briev</w:t>
            </w:r>
            <w:r>
              <w:rPr>
                <w:rFonts w:cs="Arial"/>
                <w:sz w:val="16"/>
                <w:szCs w:val="16"/>
              </w:rPr>
              <w:t xml:space="preserve">en </w:t>
            </w:r>
            <w:r w:rsidRPr="00BC143D">
              <w:rPr>
                <w:rFonts w:cs="Arial"/>
                <w:sz w:val="16"/>
                <w:szCs w:val="16"/>
              </w:rPr>
              <w:t>(METC +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rvb</w:t>
            </w:r>
            <w:proofErr w:type="spellEnd"/>
            <w:r w:rsidRPr="00BC143D">
              <w:rPr>
                <w:rFonts w:cs="Arial"/>
                <w:sz w:val="16"/>
                <w:szCs w:val="16"/>
              </w:rPr>
              <w:t>) en finale documenten aan betrok</w:t>
            </w:r>
            <w:r>
              <w:rPr>
                <w:rFonts w:cs="Arial"/>
                <w:sz w:val="16"/>
                <w:szCs w:val="16"/>
              </w:rPr>
              <w:t xml:space="preserve">ken </w:t>
            </w:r>
            <w:r w:rsidRPr="00515AE2">
              <w:rPr>
                <w:rFonts w:cs="Arial"/>
                <w:sz w:val="16"/>
                <w:szCs w:val="16"/>
              </w:rPr>
              <w:t>afdelingen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BD4B66" w:rsidRDefault="000D6CAF" w:rsidP="001E759D">
            <w:pPr>
              <w:rPr>
                <w:rFonts w:cs="Arial"/>
                <w:sz w:val="16"/>
                <w:szCs w:val="16"/>
              </w:rPr>
            </w:pPr>
            <w:r w:rsidRPr="00BD4B66">
              <w:rPr>
                <w:rFonts w:cs="Arial"/>
                <w:sz w:val="16"/>
                <w:szCs w:val="16"/>
              </w:rPr>
              <w:t>Train</w:t>
            </w:r>
            <w:r>
              <w:rPr>
                <w:rFonts w:cs="Arial"/>
                <w:sz w:val="16"/>
                <w:szCs w:val="16"/>
              </w:rPr>
              <w:t xml:space="preserve"> het studie</w:t>
            </w:r>
            <w:r w:rsidRPr="00BD4B66">
              <w:rPr>
                <w:rFonts w:cs="Arial"/>
                <w:sz w:val="16"/>
                <w:szCs w:val="16"/>
              </w:rPr>
              <w:t xml:space="preserve"> team op goedgekeurde versie van het studie protocol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D03E77" w:rsidRDefault="000D6CAF" w:rsidP="001E759D">
            <w:pPr>
              <w:rPr>
                <w:rFonts w:cs="Arial"/>
                <w:sz w:val="16"/>
                <w:szCs w:val="16"/>
              </w:rPr>
            </w:pPr>
            <w:r w:rsidRPr="00D03E77">
              <w:rPr>
                <w:rFonts w:cs="Arial"/>
                <w:sz w:val="16"/>
                <w:szCs w:val="16"/>
              </w:rPr>
              <w:t xml:space="preserve">Rapporteer de start van de studie </w:t>
            </w:r>
            <w:r>
              <w:rPr>
                <w:rFonts w:cs="Arial"/>
                <w:sz w:val="16"/>
                <w:szCs w:val="16"/>
              </w:rPr>
              <w:t xml:space="preserve">(volgens definitie </w:t>
            </w:r>
            <w:r w:rsidRPr="00D03E77">
              <w:rPr>
                <w:rFonts w:cs="Arial"/>
                <w:sz w:val="16"/>
                <w:szCs w:val="16"/>
              </w:rPr>
              <w:t xml:space="preserve">protocol) </w:t>
            </w:r>
            <w:r>
              <w:rPr>
                <w:rFonts w:cs="Arial"/>
                <w:sz w:val="16"/>
                <w:szCs w:val="16"/>
              </w:rPr>
              <w:t xml:space="preserve">aan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NWZ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D03E77" w:rsidRDefault="000D6CAF" w:rsidP="001E759D">
            <w:pPr>
              <w:rPr>
                <w:rFonts w:cs="Arial"/>
                <w:sz w:val="16"/>
                <w:szCs w:val="16"/>
              </w:rPr>
            </w:pPr>
            <w:r w:rsidRPr="00D03E77">
              <w:rPr>
                <w:rFonts w:cs="Arial"/>
                <w:sz w:val="16"/>
                <w:szCs w:val="16"/>
              </w:rPr>
              <w:t xml:space="preserve">Rapporteer de start van de studie </w:t>
            </w:r>
            <w:r>
              <w:rPr>
                <w:rFonts w:cs="Arial"/>
                <w:sz w:val="16"/>
                <w:szCs w:val="16"/>
              </w:rPr>
              <w:t xml:space="preserve">(volgens definitie </w:t>
            </w:r>
            <w:r w:rsidRPr="00D03E77">
              <w:rPr>
                <w:rFonts w:cs="Arial"/>
                <w:sz w:val="16"/>
                <w:szCs w:val="16"/>
              </w:rPr>
              <w:t xml:space="preserve">protocol) </w:t>
            </w:r>
            <w:r>
              <w:rPr>
                <w:rFonts w:cs="Arial"/>
                <w:sz w:val="16"/>
                <w:szCs w:val="16"/>
              </w:rPr>
              <w:t xml:space="preserve">aan </w:t>
            </w:r>
            <w:r w:rsidRPr="00D03E77">
              <w:rPr>
                <w:rFonts w:cs="Arial"/>
                <w:sz w:val="16"/>
                <w:szCs w:val="16"/>
              </w:rPr>
              <w:t>METC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D03E77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D03E77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FC1A66" w:rsidRDefault="000D6CAF" w:rsidP="001E759D">
            <w:pPr>
              <w:rPr>
                <w:rFonts w:cs="Arial"/>
                <w:sz w:val="16"/>
                <w:szCs w:val="16"/>
              </w:rPr>
            </w:pPr>
            <w:r w:rsidRPr="00FC1A66">
              <w:rPr>
                <w:rFonts w:cs="Arial"/>
                <w:sz w:val="16"/>
                <w:szCs w:val="16"/>
              </w:rPr>
              <w:t>Bereid bij eventuele amendementen de indiening voor ME</w:t>
            </w:r>
            <w:r>
              <w:rPr>
                <w:rFonts w:cs="Arial"/>
                <w:sz w:val="16"/>
                <w:szCs w:val="16"/>
              </w:rPr>
              <w:t xml:space="preserve">TC voor en stuur het volledige finale dossier naar het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NWZ </w:t>
            </w:r>
            <w:r w:rsidRPr="00FC1A6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FC1A66" w:rsidRDefault="000D6CAF" w:rsidP="001E759D">
            <w:pPr>
              <w:rPr>
                <w:rFonts w:cs="Arial"/>
                <w:sz w:val="16"/>
                <w:szCs w:val="16"/>
              </w:rPr>
            </w:pPr>
            <w:r w:rsidRPr="00FC1A66">
              <w:rPr>
                <w:rFonts w:cs="Arial"/>
                <w:sz w:val="16"/>
                <w:szCs w:val="16"/>
              </w:rPr>
              <w:t xml:space="preserve">Beoordeel de indiening van het dossier t.b.v. </w:t>
            </w:r>
            <w:r>
              <w:rPr>
                <w:rFonts w:cs="Arial"/>
                <w:sz w:val="16"/>
                <w:szCs w:val="16"/>
              </w:rPr>
              <w:t>eventuele amendementen aan de METC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FC1A66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FC1A6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0D6CAF">
        <w:trPr>
          <w:trHeight w:val="31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456BBD" w:rsidRDefault="000D6CAF" w:rsidP="001E759D">
            <w:pPr>
              <w:rPr>
                <w:rFonts w:cs="Arial"/>
                <w:sz w:val="16"/>
                <w:szCs w:val="16"/>
              </w:rPr>
            </w:pPr>
            <w:r w:rsidRPr="00456BBD">
              <w:rPr>
                <w:rFonts w:cs="Arial"/>
                <w:sz w:val="16"/>
                <w:szCs w:val="16"/>
              </w:rPr>
              <w:t>Houdt contact en rapporteert aan  de subsidieverstrekkers (</w:t>
            </w:r>
            <w:proofErr w:type="spellStart"/>
            <w:r w:rsidRPr="00456BBD">
              <w:rPr>
                <w:rFonts w:cs="Arial"/>
                <w:sz w:val="16"/>
                <w:szCs w:val="16"/>
              </w:rPr>
              <w:t>ivt</w:t>
            </w:r>
            <w:proofErr w:type="spellEnd"/>
            <w:r w:rsidRPr="00456BB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0D6CAF">
        <w:trPr>
          <w:trHeight w:val="750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5560C4" w:rsidRDefault="000D6CAF" w:rsidP="001E759D">
            <w:pPr>
              <w:rPr>
                <w:rFonts w:cs="Arial"/>
                <w:sz w:val="16"/>
                <w:szCs w:val="16"/>
              </w:rPr>
            </w:pPr>
            <w:r w:rsidRPr="005560C4">
              <w:rPr>
                <w:rFonts w:cs="Arial"/>
                <w:sz w:val="16"/>
                <w:szCs w:val="16"/>
              </w:rPr>
              <w:t xml:space="preserve">Follow-up rondom inclusie, mijlpalen en tijdslijnen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0D6CAF">
        <w:trPr>
          <w:trHeight w:val="750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2A42C4" w:rsidRDefault="000D6CAF" w:rsidP="001E759D">
            <w:pPr>
              <w:rPr>
                <w:rFonts w:cs="Arial"/>
                <w:sz w:val="16"/>
                <w:szCs w:val="16"/>
              </w:rPr>
            </w:pPr>
            <w:r w:rsidRPr="00BD4B66">
              <w:rPr>
                <w:rFonts w:cs="Arial"/>
                <w:sz w:val="16"/>
                <w:szCs w:val="16"/>
              </w:rPr>
              <w:t xml:space="preserve">Follow up </w:t>
            </w:r>
            <w:r>
              <w:rPr>
                <w:rFonts w:cs="Arial"/>
                <w:sz w:val="16"/>
                <w:szCs w:val="16"/>
              </w:rPr>
              <w:t xml:space="preserve">rondom </w:t>
            </w:r>
            <w:proofErr w:type="spellStart"/>
            <w:r>
              <w:rPr>
                <w:rFonts w:cs="Arial"/>
                <w:sz w:val="16"/>
                <w:szCs w:val="16"/>
              </w:rPr>
              <w:t>onderzoeksproduct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BD4B66">
              <w:rPr>
                <w:rFonts w:cs="Arial"/>
                <w:sz w:val="16"/>
                <w:szCs w:val="16"/>
              </w:rPr>
              <w:t xml:space="preserve">(aanvoer en aflevering aan bv. </w:t>
            </w:r>
            <w:r w:rsidRPr="002A42C4">
              <w:rPr>
                <w:rFonts w:cs="Arial"/>
                <w:sz w:val="16"/>
                <w:szCs w:val="16"/>
              </w:rPr>
              <w:t>Apotheek, inkoop NWZ / afspraken met fabrikant, leverancier?)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9D213E" w:rsidRDefault="000D6CAF" w:rsidP="001E759D">
            <w:pPr>
              <w:rPr>
                <w:rFonts w:cs="Arial"/>
                <w:sz w:val="16"/>
                <w:szCs w:val="16"/>
                <w:lang w:val="en-US"/>
              </w:rPr>
            </w:pPr>
            <w:r w:rsidRPr="009D213E">
              <w:rPr>
                <w:rFonts w:cs="Arial"/>
                <w:sz w:val="16"/>
                <w:szCs w:val="16"/>
                <w:lang w:val="en-US"/>
              </w:rPr>
              <w:t xml:space="preserve">Follow-up </w:t>
            </w:r>
            <w:proofErr w:type="spellStart"/>
            <w:r w:rsidRPr="009D213E">
              <w:rPr>
                <w:rFonts w:cs="Arial"/>
                <w:sz w:val="16"/>
                <w:szCs w:val="16"/>
                <w:lang w:val="en-US"/>
              </w:rPr>
              <w:t>rondom</w:t>
            </w:r>
            <w:proofErr w:type="spellEnd"/>
            <w:r w:rsidRPr="009D213E">
              <w:rPr>
                <w:rFonts w:cs="Arial"/>
                <w:sz w:val="16"/>
                <w:szCs w:val="16"/>
                <w:lang w:val="en-US"/>
              </w:rPr>
              <w:t xml:space="preserve"> monitoring </w:t>
            </w:r>
            <w:proofErr w:type="spellStart"/>
            <w:r w:rsidRPr="009D213E">
              <w:rPr>
                <w:rFonts w:cs="Arial"/>
                <w:sz w:val="16"/>
                <w:szCs w:val="16"/>
                <w:lang w:val="en-US"/>
              </w:rPr>
              <w:t>rapportages</w:t>
            </w:r>
            <w:proofErr w:type="spellEnd"/>
            <w:r w:rsidRPr="009D213E">
              <w:rPr>
                <w:rFonts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D213E">
              <w:rPr>
                <w:rFonts w:cs="Arial"/>
                <w:sz w:val="16"/>
                <w:szCs w:val="16"/>
                <w:lang w:val="en-US"/>
              </w:rPr>
              <w:t>bevindingen</w:t>
            </w:r>
            <w:proofErr w:type="spellEnd"/>
            <w:r w:rsidRPr="009D213E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Stud</w:t>
            </w:r>
            <w:r>
              <w:rPr>
                <w:rFonts w:cs="Arial"/>
                <w:sz w:val="16"/>
                <w:szCs w:val="16"/>
              </w:rPr>
              <w:t xml:space="preserve">ie </w:t>
            </w:r>
            <w:r w:rsidRPr="000832B3">
              <w:rPr>
                <w:rFonts w:cs="Arial"/>
                <w:sz w:val="16"/>
                <w:szCs w:val="16"/>
              </w:rPr>
              <w:t>budget</w:t>
            </w:r>
            <w:r>
              <w:rPr>
                <w:rFonts w:cs="Arial"/>
                <w:sz w:val="16"/>
                <w:szCs w:val="16"/>
              </w:rPr>
              <w:t xml:space="preserve"> beheer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2A42C4" w:rsidRDefault="000D6CAF" w:rsidP="001E759D">
            <w:pPr>
              <w:rPr>
                <w:rFonts w:cs="Arial"/>
                <w:sz w:val="16"/>
                <w:szCs w:val="16"/>
              </w:rPr>
            </w:pPr>
            <w:r w:rsidRPr="002A42C4">
              <w:rPr>
                <w:rFonts w:cs="Arial"/>
                <w:sz w:val="16"/>
                <w:szCs w:val="16"/>
              </w:rPr>
              <w:t>Rapporteer het eind van de studie  (la</w:t>
            </w:r>
            <w:r>
              <w:rPr>
                <w:rFonts w:cs="Arial"/>
                <w:sz w:val="16"/>
                <w:szCs w:val="16"/>
              </w:rPr>
              <w:t xml:space="preserve">atste </w:t>
            </w:r>
            <w:proofErr w:type="spellStart"/>
            <w:r>
              <w:rPr>
                <w:rFonts w:cs="Arial"/>
                <w:sz w:val="16"/>
                <w:szCs w:val="16"/>
              </w:rPr>
              <w:t>patient</w:t>
            </w:r>
            <w:proofErr w:type="spellEnd"/>
            <w:r>
              <w:rPr>
                <w:rFonts w:cs="Arial"/>
                <w:sz w:val="16"/>
                <w:szCs w:val="16"/>
              </w:rPr>
              <w:t>, laatste bezoek</w:t>
            </w:r>
            <w:r w:rsidRPr="002A42C4">
              <w:rPr>
                <w:rFonts w:cs="Arial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cs="Arial"/>
                <w:sz w:val="16"/>
                <w:szCs w:val="16"/>
              </w:rPr>
              <w:t>aanMETC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EudraCT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 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  <w:r w:rsidRPr="002A42C4">
              <w:rPr>
                <w:rFonts w:cs="Arial"/>
                <w:sz w:val="16"/>
                <w:szCs w:val="16"/>
              </w:rPr>
              <w:t xml:space="preserve"> NWZ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Archiveer studie documenten volgens afspraak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(x)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7AA4" w:rsidRDefault="000D6CAF" w:rsidP="001E759D">
            <w:pPr>
              <w:rPr>
                <w:rFonts w:cs="Arial"/>
                <w:sz w:val="16"/>
                <w:szCs w:val="16"/>
              </w:rPr>
            </w:pPr>
            <w:r w:rsidRPr="00087AA4">
              <w:rPr>
                <w:rFonts w:cs="Arial"/>
                <w:sz w:val="16"/>
                <w:szCs w:val="16"/>
              </w:rPr>
              <w:t xml:space="preserve">Organiseer blindering en follow up in de-blindering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087AA4" w:rsidRDefault="000D6CAF" w:rsidP="001E759D">
            <w:pPr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087AA4">
              <w:rPr>
                <w:rFonts w:cs="Arial"/>
                <w:sz w:val="16"/>
                <w:szCs w:val="16"/>
                <w:lang w:val="en-US"/>
              </w:rPr>
              <w:t>Organiseer</w:t>
            </w:r>
            <w:proofErr w:type="spellEnd"/>
            <w:r w:rsidRPr="00087AA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studie</w:t>
            </w:r>
            <w:r w:rsidRPr="00087AA4">
              <w:rPr>
                <w:rFonts w:cs="Arial"/>
                <w:sz w:val="16"/>
                <w:szCs w:val="16"/>
                <w:lang w:val="en-US"/>
              </w:rPr>
              <w:t>team</w:t>
            </w:r>
            <w:proofErr w:type="spellEnd"/>
            <w:r w:rsidRPr="00087AA4">
              <w:rPr>
                <w:rFonts w:cs="Arial"/>
                <w:sz w:val="16"/>
                <w:szCs w:val="16"/>
                <w:lang w:val="en-US"/>
              </w:rPr>
              <w:t xml:space="preserve"> meetings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90"/>
        </w:trPr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Leveranciers</w:t>
            </w:r>
            <w:r w:rsidRPr="000832B3">
              <w:rPr>
                <w:rFonts w:cs="Arial"/>
                <w:sz w:val="16"/>
                <w:szCs w:val="16"/>
              </w:rPr>
              <w:t xml:space="preserve"> management (follow-up </w:t>
            </w:r>
            <w:r>
              <w:rPr>
                <w:rFonts w:cs="Arial"/>
                <w:sz w:val="16"/>
                <w:szCs w:val="16"/>
              </w:rPr>
              <w:t>van contracten, accreditatie, certificaten, kwalificaties van personeel etc</w:t>
            </w:r>
            <w:r w:rsidRPr="000832B3">
              <w:rPr>
                <w:rFonts w:cs="Arial"/>
                <w:sz w:val="16"/>
                <w:szCs w:val="16"/>
              </w:rPr>
              <w:t>...)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32B3">
              <w:rPr>
                <w:rFonts w:cs="Arial"/>
                <w:b/>
                <w:bCs/>
                <w:sz w:val="16"/>
                <w:szCs w:val="16"/>
              </w:rPr>
              <w:t>Monitoring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Maak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een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monitor plan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0832B3">
              <w:rPr>
                <w:rFonts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7B5A4E" w:rsidRDefault="000D6CAF" w:rsidP="001E759D">
            <w:pPr>
              <w:rPr>
                <w:rFonts w:cs="Arial"/>
                <w:sz w:val="16"/>
                <w:szCs w:val="16"/>
              </w:rPr>
            </w:pPr>
            <w:r w:rsidRPr="007B5A4E">
              <w:rPr>
                <w:rFonts w:cs="Arial"/>
                <w:sz w:val="16"/>
                <w:szCs w:val="16"/>
              </w:rPr>
              <w:t>Maak een presentatie voor de init</w:t>
            </w:r>
            <w:r>
              <w:rPr>
                <w:rFonts w:cs="Arial"/>
                <w:sz w:val="16"/>
                <w:szCs w:val="16"/>
              </w:rPr>
              <w:t xml:space="preserve">iatie visite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(x)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7B5A4E" w:rsidRDefault="000D6CAF" w:rsidP="001E759D">
            <w:pPr>
              <w:rPr>
                <w:rFonts w:cs="Arial"/>
                <w:sz w:val="16"/>
                <w:szCs w:val="16"/>
              </w:rPr>
            </w:pPr>
            <w:r w:rsidRPr="007B5A4E">
              <w:rPr>
                <w:rFonts w:cs="Arial"/>
                <w:sz w:val="16"/>
                <w:szCs w:val="16"/>
              </w:rPr>
              <w:t xml:space="preserve">Maak een </w:t>
            </w:r>
            <w:r>
              <w:rPr>
                <w:rFonts w:cs="Arial"/>
                <w:sz w:val="16"/>
                <w:szCs w:val="16"/>
              </w:rPr>
              <w:t>TMF/ISF voor de studie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7B5A4E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7B5A4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7B5A4E" w:rsidRDefault="000D6CAF" w:rsidP="001E759D">
            <w:pPr>
              <w:rPr>
                <w:rFonts w:cs="Arial"/>
                <w:sz w:val="16"/>
                <w:szCs w:val="16"/>
              </w:rPr>
            </w:pPr>
            <w:r w:rsidRPr="00953D38">
              <w:rPr>
                <w:rFonts w:cs="Arial"/>
                <w:sz w:val="16"/>
                <w:szCs w:val="16"/>
              </w:rPr>
              <w:t xml:space="preserve">Voer monitoring uit zoals overeengekomen in het monitoring plan (TIV, MV, COV, remote) binnen NWZ en/of andere sites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7B5A4E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7B5A4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404CB6" w:rsidRDefault="000D6CAF" w:rsidP="001E759D">
            <w:pPr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404CB6">
              <w:rPr>
                <w:rFonts w:cs="Arial"/>
                <w:sz w:val="16"/>
                <w:szCs w:val="16"/>
                <w:lang w:val="en-US"/>
              </w:rPr>
              <w:t>Schrijf</w:t>
            </w:r>
            <w:proofErr w:type="spellEnd"/>
            <w:r w:rsidRPr="00404CB6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4CB6">
              <w:rPr>
                <w:rFonts w:cs="Arial"/>
                <w:sz w:val="16"/>
                <w:szCs w:val="16"/>
                <w:lang w:val="en-US"/>
              </w:rPr>
              <w:t>monitor</w:t>
            </w:r>
            <w:r>
              <w:rPr>
                <w:rFonts w:cs="Arial"/>
                <w:sz w:val="16"/>
                <w:szCs w:val="16"/>
                <w:lang w:val="en-US"/>
              </w:rPr>
              <w:t>rapport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404CB6" w:rsidRDefault="000D6CAF" w:rsidP="001E759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404CB6">
              <w:rPr>
                <w:rFonts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404CB6" w:rsidRDefault="000D6CAF" w:rsidP="001E759D">
            <w:pPr>
              <w:rPr>
                <w:rFonts w:cs="Arial"/>
                <w:sz w:val="16"/>
                <w:szCs w:val="16"/>
              </w:rPr>
            </w:pPr>
            <w:r w:rsidRPr="00404CB6">
              <w:rPr>
                <w:rFonts w:cs="Arial"/>
                <w:sz w:val="16"/>
                <w:szCs w:val="16"/>
              </w:rPr>
              <w:t xml:space="preserve">Stuur follow-up brief rondom rapportage monitoring naar de </w:t>
            </w:r>
            <w:proofErr w:type="spellStart"/>
            <w:r w:rsidRPr="00404CB6">
              <w:rPr>
                <w:rFonts w:cs="Arial"/>
                <w:sz w:val="16"/>
                <w:szCs w:val="16"/>
              </w:rPr>
              <w:t>onder</w:t>
            </w:r>
            <w:r>
              <w:rPr>
                <w:rFonts w:cs="Arial"/>
                <w:sz w:val="16"/>
                <w:szCs w:val="16"/>
              </w:rPr>
              <w:t>zoekssite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404CB6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404CB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Onderhoud </w:t>
            </w:r>
            <w:r w:rsidRPr="000832B3">
              <w:rPr>
                <w:rFonts w:cs="Arial"/>
                <w:sz w:val="16"/>
                <w:szCs w:val="16"/>
              </w:rPr>
              <w:t>TMF</w:t>
            </w:r>
            <w:r>
              <w:rPr>
                <w:rFonts w:cs="Arial"/>
                <w:sz w:val="16"/>
                <w:szCs w:val="16"/>
              </w:rPr>
              <w:t>/ISF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32B3">
              <w:rPr>
                <w:rFonts w:cs="Arial"/>
                <w:b/>
                <w:bCs/>
                <w:sz w:val="16"/>
                <w:szCs w:val="16"/>
              </w:rPr>
              <w:t>Data Management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Ontwerp </w:t>
            </w:r>
            <w:proofErr w:type="spellStart"/>
            <w:r>
              <w:rPr>
                <w:rFonts w:cs="Arial"/>
                <w:sz w:val="16"/>
                <w:szCs w:val="16"/>
              </w:rPr>
              <w:t>e</w:t>
            </w:r>
            <w:r w:rsidRPr="000832B3">
              <w:rPr>
                <w:rFonts w:cs="Arial"/>
                <w:sz w:val="16"/>
                <w:szCs w:val="16"/>
              </w:rPr>
              <w:t>CRF</w:t>
            </w:r>
            <w:proofErr w:type="spellEnd"/>
            <w:r w:rsidRPr="000832B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in samenspraak met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(x)</w:t>
            </w: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 xml:space="preserve">Data cleaning (incl. </w:t>
            </w:r>
            <w:proofErr w:type="spellStart"/>
            <w:r w:rsidRPr="000832B3">
              <w:rPr>
                <w:rFonts w:cs="Arial"/>
                <w:sz w:val="16"/>
                <w:szCs w:val="16"/>
              </w:rPr>
              <w:t>Queries</w:t>
            </w:r>
            <w:proofErr w:type="spellEnd"/>
            <w:r w:rsidRPr="00083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8220E2" w:rsidRDefault="000D6CAF" w:rsidP="001E759D">
            <w:pPr>
              <w:rPr>
                <w:rFonts w:cs="Arial"/>
                <w:sz w:val="16"/>
                <w:szCs w:val="16"/>
              </w:rPr>
            </w:pPr>
            <w:r w:rsidRPr="008220E2">
              <w:rPr>
                <w:rFonts w:cs="Arial"/>
                <w:sz w:val="16"/>
                <w:szCs w:val="16"/>
              </w:rPr>
              <w:t>Data Management Plan in samenspraak me</w:t>
            </w:r>
            <w:r>
              <w:rPr>
                <w:rFonts w:cs="Arial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(x)</w:t>
            </w: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90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Randomisatie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90"/>
        </w:trPr>
        <w:tc>
          <w:tcPr>
            <w:tcW w:w="15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Voert benodigde wijzigingen in </w:t>
            </w:r>
            <w:proofErr w:type="spellStart"/>
            <w:r>
              <w:rPr>
                <w:rFonts w:cs="Arial"/>
                <w:sz w:val="16"/>
                <w:szCs w:val="16"/>
              </w:rPr>
              <w:t>eCRF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door en legt deze vast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Veiligheid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Zorg voor een </w:t>
            </w:r>
            <w:r w:rsidRPr="000832B3">
              <w:rPr>
                <w:rFonts w:cs="Arial"/>
                <w:sz w:val="16"/>
                <w:szCs w:val="16"/>
              </w:rPr>
              <w:t>template SAE form</w:t>
            </w:r>
            <w:r>
              <w:rPr>
                <w:rFonts w:cs="Arial"/>
                <w:sz w:val="16"/>
                <w:szCs w:val="16"/>
              </w:rPr>
              <w:t xml:space="preserve">ulier voor in het </w:t>
            </w:r>
            <w:proofErr w:type="spellStart"/>
            <w:r>
              <w:rPr>
                <w:rFonts w:cs="Arial"/>
                <w:sz w:val="16"/>
                <w:szCs w:val="16"/>
              </w:rPr>
              <w:t>eCRF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E911F2" w:rsidRDefault="000D6CAF" w:rsidP="001E759D">
            <w:pPr>
              <w:rPr>
                <w:rFonts w:cs="Arial"/>
                <w:sz w:val="16"/>
                <w:szCs w:val="16"/>
              </w:rPr>
            </w:pPr>
            <w:r w:rsidRPr="00E911F2">
              <w:rPr>
                <w:rFonts w:cs="Arial"/>
                <w:sz w:val="16"/>
                <w:szCs w:val="16"/>
              </w:rPr>
              <w:t>Installeer DSMB en maak DSMB charter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</w:rPr>
              <w:t>ivt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E911F2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Legt SAE’s/</w:t>
            </w:r>
            <w:proofErr w:type="spellStart"/>
            <w:r>
              <w:rPr>
                <w:rFonts w:cs="Arial"/>
                <w:sz w:val="16"/>
                <w:szCs w:val="16"/>
              </w:rPr>
              <w:t>SUSAR’s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vast in </w:t>
            </w:r>
            <w:proofErr w:type="spellStart"/>
            <w:r>
              <w:rPr>
                <w:rFonts w:cs="Arial"/>
                <w:sz w:val="16"/>
                <w:szCs w:val="16"/>
              </w:rPr>
              <w:t>eCRF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 meldt aan hoofdonderzoeker (als opdrachtgever)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7F4214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7F4214">
              <w:rPr>
                <w:rFonts w:cs="Arial"/>
                <w:sz w:val="16"/>
                <w:szCs w:val="16"/>
              </w:rPr>
              <w:t>nter</w:t>
            </w:r>
            <w:r>
              <w:rPr>
                <w:rFonts w:cs="Arial"/>
                <w:sz w:val="16"/>
                <w:szCs w:val="16"/>
              </w:rPr>
              <w:t>preteer de</w:t>
            </w:r>
            <w:r w:rsidRPr="007F421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F4214">
              <w:rPr>
                <w:rFonts w:cs="Arial"/>
                <w:sz w:val="16"/>
                <w:szCs w:val="16"/>
              </w:rPr>
              <w:t>SAEs</w:t>
            </w:r>
            <w:proofErr w:type="spellEnd"/>
            <w:r w:rsidRPr="007F4214">
              <w:rPr>
                <w:rFonts w:cs="Arial"/>
                <w:sz w:val="16"/>
                <w:szCs w:val="16"/>
              </w:rPr>
              <w:t xml:space="preserve"> / </w:t>
            </w:r>
            <w:proofErr w:type="spellStart"/>
            <w:r w:rsidRPr="007F4214">
              <w:rPr>
                <w:rFonts w:cs="Arial"/>
                <w:sz w:val="16"/>
                <w:szCs w:val="16"/>
              </w:rPr>
              <w:t>SUSARs</w:t>
            </w:r>
            <w:proofErr w:type="spellEnd"/>
            <w:r w:rsidRPr="007F421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F4214">
              <w:rPr>
                <w:rFonts w:cs="Arial"/>
                <w:sz w:val="16"/>
                <w:szCs w:val="16"/>
              </w:rPr>
              <w:t>in relatie t</w:t>
            </w:r>
            <w:r>
              <w:rPr>
                <w:rFonts w:cs="Arial"/>
                <w:sz w:val="16"/>
                <w:szCs w:val="16"/>
              </w:rPr>
              <w:t>ot</w:t>
            </w:r>
            <w:r w:rsidRPr="007F4214">
              <w:rPr>
                <w:rFonts w:cs="Arial"/>
                <w:sz w:val="16"/>
                <w:szCs w:val="16"/>
              </w:rPr>
              <w:t xml:space="preserve"> IMD/IMP,</w:t>
            </w:r>
            <w:r>
              <w:rPr>
                <w:rFonts w:cs="Arial"/>
                <w:sz w:val="16"/>
                <w:szCs w:val="16"/>
              </w:rPr>
              <w:t xml:space="preserve"> verwachtingen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7F4214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Melding SAE’s aan </w:t>
            </w:r>
            <w:r w:rsidRPr="007F4214">
              <w:rPr>
                <w:rFonts w:cs="Arial"/>
                <w:sz w:val="16"/>
                <w:szCs w:val="16"/>
              </w:rPr>
              <w:t xml:space="preserve">METC </w:t>
            </w:r>
            <w:r>
              <w:rPr>
                <w:rFonts w:cs="Arial"/>
                <w:sz w:val="16"/>
                <w:szCs w:val="16"/>
              </w:rPr>
              <w:t xml:space="preserve">(via </w:t>
            </w:r>
            <w:proofErr w:type="spellStart"/>
            <w:r>
              <w:rPr>
                <w:rFonts w:cs="Arial"/>
                <w:sz w:val="16"/>
                <w:szCs w:val="16"/>
              </w:rPr>
              <w:t>ToL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7F4214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Analyse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B21F77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Maakt Statistisch Analyse Plan (SAP) in samenspraak met </w:t>
            </w:r>
            <w:proofErr w:type="spellStart"/>
            <w:r>
              <w:rPr>
                <w:rFonts w:cs="Arial"/>
                <w:sz w:val="16"/>
                <w:szCs w:val="16"/>
              </w:rPr>
              <w:t>wetenschapsbureau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(x)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Voer de statistische analyses 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9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C315A0" w:rsidRDefault="000D6CAF" w:rsidP="001E759D">
            <w:pPr>
              <w:rPr>
                <w:rFonts w:cs="Arial"/>
                <w:sz w:val="16"/>
                <w:szCs w:val="16"/>
              </w:rPr>
            </w:pPr>
            <w:r w:rsidRPr="00C315A0">
              <w:rPr>
                <w:rFonts w:cs="Arial"/>
                <w:sz w:val="16"/>
                <w:szCs w:val="16"/>
              </w:rPr>
              <w:t xml:space="preserve">Verschaf randomisatie lijst </w:t>
            </w:r>
            <w:proofErr w:type="spellStart"/>
            <w:r w:rsidRPr="00C315A0">
              <w:rPr>
                <w:rFonts w:cs="Arial"/>
                <w:sz w:val="16"/>
                <w:szCs w:val="16"/>
              </w:rPr>
              <w:t>ivt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32B3">
              <w:rPr>
                <w:rFonts w:cs="Arial"/>
                <w:b/>
                <w:bCs/>
                <w:sz w:val="16"/>
                <w:szCs w:val="16"/>
              </w:rPr>
              <w:t>Stud</w:t>
            </w:r>
            <w:r>
              <w:rPr>
                <w:rFonts w:cs="Arial"/>
                <w:b/>
                <w:bCs/>
                <w:sz w:val="16"/>
                <w:szCs w:val="16"/>
              </w:rPr>
              <w:t>ie resultaten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7D24B2" w:rsidRDefault="000D6CAF" w:rsidP="001E759D">
            <w:pPr>
              <w:rPr>
                <w:rFonts w:cs="Arial"/>
                <w:sz w:val="16"/>
                <w:szCs w:val="16"/>
              </w:rPr>
            </w:pPr>
            <w:r w:rsidRPr="007D24B2">
              <w:rPr>
                <w:rFonts w:cs="Arial"/>
                <w:sz w:val="16"/>
                <w:szCs w:val="16"/>
              </w:rPr>
              <w:t>Verzorg  en ver</w:t>
            </w:r>
            <w:r>
              <w:rPr>
                <w:rFonts w:cs="Arial"/>
                <w:sz w:val="16"/>
                <w:szCs w:val="16"/>
              </w:rPr>
              <w:t xml:space="preserve">schaf </w:t>
            </w:r>
            <w:r w:rsidRPr="007D24B2">
              <w:rPr>
                <w:rFonts w:cs="Arial"/>
                <w:sz w:val="16"/>
                <w:szCs w:val="16"/>
              </w:rPr>
              <w:t xml:space="preserve">login details </w:t>
            </w:r>
            <w:r>
              <w:rPr>
                <w:rFonts w:cs="Arial"/>
                <w:sz w:val="16"/>
                <w:szCs w:val="16"/>
              </w:rPr>
              <w:t>erkend trialregister</w:t>
            </w:r>
            <w:r w:rsidRPr="007D24B2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7D24B2">
              <w:rPr>
                <w:rFonts w:cs="Arial"/>
                <w:sz w:val="16"/>
                <w:szCs w:val="16"/>
              </w:rPr>
              <w:t>EudraCT</w:t>
            </w:r>
            <w:proofErr w:type="spellEnd"/>
            <w:r w:rsidRPr="007D24B2">
              <w:rPr>
                <w:rFonts w:cs="Arial"/>
                <w:sz w:val="16"/>
                <w:szCs w:val="16"/>
              </w:rPr>
              <w:t xml:space="preserve"> database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</w:rPr>
              <w:t>ivt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7D24B2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7D24B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7D24B2" w:rsidRDefault="000D6CAF" w:rsidP="001E759D">
            <w:pPr>
              <w:rPr>
                <w:rFonts w:cs="Arial"/>
                <w:sz w:val="16"/>
                <w:szCs w:val="16"/>
              </w:rPr>
            </w:pPr>
            <w:r w:rsidRPr="007D24B2">
              <w:rPr>
                <w:rFonts w:cs="Arial"/>
                <w:sz w:val="16"/>
                <w:szCs w:val="16"/>
              </w:rPr>
              <w:t xml:space="preserve">Registreer studie in </w:t>
            </w:r>
            <w:r>
              <w:rPr>
                <w:rFonts w:cs="Arial"/>
                <w:sz w:val="16"/>
                <w:szCs w:val="16"/>
              </w:rPr>
              <w:t>een erkend trial register voor start van de studie en onderhoudt deze registratie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F" w:rsidRPr="007D24B2" w:rsidRDefault="000D6CAF" w:rsidP="001E759D">
            <w:pPr>
              <w:rPr>
                <w:rFonts w:cs="Arial"/>
                <w:sz w:val="16"/>
                <w:szCs w:val="16"/>
              </w:rPr>
            </w:pPr>
            <w:r w:rsidRPr="007D24B2">
              <w:rPr>
                <w:rFonts w:cs="Arial"/>
                <w:sz w:val="16"/>
                <w:szCs w:val="16"/>
              </w:rPr>
              <w:t>Maak het finale studie rapport gereed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7D24B2" w:rsidRDefault="000D6CAF" w:rsidP="001E759D">
            <w:pPr>
              <w:rPr>
                <w:rFonts w:cs="Arial"/>
                <w:sz w:val="16"/>
                <w:szCs w:val="16"/>
              </w:rPr>
            </w:pPr>
            <w:r w:rsidRPr="007D24B2">
              <w:rPr>
                <w:rFonts w:cs="Arial"/>
                <w:sz w:val="16"/>
                <w:szCs w:val="16"/>
              </w:rPr>
              <w:t>Dien het finale st</w:t>
            </w:r>
            <w:r>
              <w:rPr>
                <w:rFonts w:cs="Arial"/>
                <w:sz w:val="16"/>
                <w:szCs w:val="16"/>
              </w:rPr>
              <w:t>udie rapport in bij de CCMO via TOL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  <w:tr w:rsidR="000D6CAF" w:rsidRPr="000832B3" w:rsidTr="001E759D">
        <w:trPr>
          <w:trHeight w:val="37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7D24B2" w:rsidRDefault="000D6CAF" w:rsidP="001E759D">
            <w:pPr>
              <w:rPr>
                <w:rFonts w:cs="Arial"/>
                <w:sz w:val="16"/>
                <w:szCs w:val="16"/>
              </w:rPr>
            </w:pPr>
            <w:r w:rsidRPr="007D24B2">
              <w:rPr>
                <w:rFonts w:cs="Arial"/>
                <w:sz w:val="16"/>
                <w:szCs w:val="16"/>
              </w:rPr>
              <w:t xml:space="preserve">Voer studie resultaten in </w:t>
            </w:r>
            <w:proofErr w:type="spellStart"/>
            <w:r w:rsidRPr="007D24B2">
              <w:rPr>
                <w:rFonts w:cs="Arial"/>
                <w:sz w:val="16"/>
                <w:szCs w:val="16"/>
              </w:rPr>
              <w:t>EudraCT</w:t>
            </w:r>
            <w:proofErr w:type="spellEnd"/>
            <w:r w:rsidRPr="007D24B2">
              <w:rPr>
                <w:rFonts w:cs="Arial"/>
                <w:sz w:val="16"/>
                <w:szCs w:val="16"/>
              </w:rPr>
              <w:t xml:space="preserve"> database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</w:rPr>
              <w:t>ivt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7D24B2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7D24B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6CAF" w:rsidRPr="000832B3" w:rsidTr="001E759D">
        <w:trPr>
          <w:trHeight w:val="39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CAF" w:rsidRPr="000832B3" w:rsidRDefault="000D6CAF" w:rsidP="001E75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F" w:rsidRPr="000832B3" w:rsidRDefault="000D6CAF" w:rsidP="001E759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Publiceer studie resultaten in een (peer </w:t>
            </w:r>
            <w:proofErr w:type="spellStart"/>
            <w:r>
              <w:rPr>
                <w:rFonts w:cs="Arial"/>
                <w:sz w:val="16"/>
                <w:szCs w:val="16"/>
              </w:rPr>
              <w:t>reviewed</w:t>
            </w:r>
            <w:proofErr w:type="spellEnd"/>
            <w:r>
              <w:rPr>
                <w:rFonts w:cs="Arial"/>
                <w:sz w:val="16"/>
                <w:szCs w:val="16"/>
              </w:rPr>
              <w:t>) wetenschappelijk tijdschrift.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F" w:rsidRPr="000832B3" w:rsidRDefault="000D6CAF" w:rsidP="001E759D">
            <w:pPr>
              <w:jc w:val="center"/>
              <w:rPr>
                <w:rFonts w:cs="Arial"/>
                <w:sz w:val="16"/>
                <w:szCs w:val="16"/>
              </w:rPr>
            </w:pPr>
            <w:r w:rsidRPr="000832B3">
              <w:rPr>
                <w:rFonts w:cs="Arial"/>
                <w:sz w:val="16"/>
                <w:szCs w:val="16"/>
              </w:rPr>
              <w:t> </w:t>
            </w:r>
          </w:p>
        </w:tc>
      </w:tr>
    </w:tbl>
    <w:p w:rsidR="00607B65" w:rsidRDefault="0042179B" w:rsidP="00445714">
      <w:pPr>
        <w:spacing w:after="160" w:line="259" w:lineRule="auto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br w:type="page"/>
      </w:r>
    </w:p>
    <w:p w:rsidR="000E4966" w:rsidRDefault="000E4966" w:rsidP="00445714">
      <w:pPr>
        <w:spacing w:after="160" w:line="259" w:lineRule="auto"/>
        <w:rPr>
          <w:rFonts w:cs="Arial"/>
          <w:color w:val="FF0000"/>
          <w:szCs w:val="20"/>
        </w:rPr>
      </w:pPr>
    </w:p>
    <w:p w:rsidR="000E4966" w:rsidRPr="00147CA4" w:rsidRDefault="000E4966" w:rsidP="00445714">
      <w:pPr>
        <w:spacing w:after="160" w:line="259" w:lineRule="auto"/>
        <w:rPr>
          <w:rFonts w:cs="Arial"/>
          <w:color w:val="FF0000"/>
          <w:szCs w:val="20"/>
          <w:lang w:eastAsia="en-US"/>
        </w:rPr>
      </w:pPr>
    </w:p>
    <w:p w:rsidR="00607B65" w:rsidRDefault="00C84B41" w:rsidP="003C6A16">
      <w:pPr>
        <w:pStyle w:val="Kop1"/>
        <w:numPr>
          <w:ilvl w:val="0"/>
          <w:numId w:val="4"/>
        </w:numPr>
        <w:rPr>
          <w:rFonts w:cs="Arial"/>
          <w:sz w:val="20"/>
          <w:szCs w:val="20"/>
        </w:rPr>
      </w:pPr>
      <w:bookmarkStart w:id="1" w:name="_Toc86233545"/>
      <w:r>
        <w:rPr>
          <w:rFonts w:cs="Arial"/>
          <w:sz w:val="20"/>
          <w:szCs w:val="20"/>
        </w:rPr>
        <w:t>Contactgegevens betrokkenen</w:t>
      </w:r>
      <w:bookmarkEnd w:id="1"/>
    </w:p>
    <w:p w:rsidR="00C84B41" w:rsidRPr="00C84B41" w:rsidRDefault="00C84B41" w:rsidP="00C84B41"/>
    <w:p w:rsidR="00607B65" w:rsidRDefault="00607B65" w:rsidP="00607B65">
      <w:pPr>
        <w:pStyle w:val="Tekstzonderopmaak"/>
        <w:ind w:left="708"/>
        <w:rPr>
          <w:rFonts w:ascii="Arial" w:eastAsia="Times New Roman" w:hAnsi="Arial" w:cs="Arial"/>
          <w:color w:val="FF0000"/>
          <w:sz w:val="20"/>
          <w:szCs w:val="20"/>
        </w:rPr>
      </w:pPr>
      <w:r w:rsidRPr="00147CA4">
        <w:rPr>
          <w:rFonts w:ascii="Arial" w:eastAsia="Times New Roman" w:hAnsi="Arial" w:cs="Arial"/>
          <w:color w:val="FF0000"/>
          <w:sz w:val="20"/>
          <w:szCs w:val="20"/>
        </w:rPr>
        <w:t>Geef hieronder per rol de contactgegevens aan</w:t>
      </w:r>
      <w:r w:rsidR="00C84B41">
        <w:rPr>
          <w:rFonts w:ascii="Arial" w:eastAsia="Times New Roman" w:hAnsi="Arial" w:cs="Arial"/>
          <w:color w:val="FF0000"/>
          <w:sz w:val="20"/>
          <w:szCs w:val="20"/>
        </w:rPr>
        <w:t xml:space="preserve"> (naam, functie, tel </w:t>
      </w:r>
      <w:proofErr w:type="spellStart"/>
      <w:r w:rsidR="00C84B41">
        <w:rPr>
          <w:rFonts w:ascii="Arial" w:eastAsia="Times New Roman" w:hAnsi="Arial" w:cs="Arial"/>
          <w:color w:val="FF0000"/>
          <w:sz w:val="20"/>
          <w:szCs w:val="20"/>
        </w:rPr>
        <w:t>nr</w:t>
      </w:r>
      <w:proofErr w:type="spellEnd"/>
      <w:r w:rsidR="00C84B41">
        <w:rPr>
          <w:rFonts w:ascii="Arial" w:eastAsia="Times New Roman" w:hAnsi="Arial" w:cs="Arial"/>
          <w:color w:val="FF0000"/>
          <w:sz w:val="20"/>
          <w:szCs w:val="20"/>
        </w:rPr>
        <w:t>, emailadres</w:t>
      </w:r>
    </w:p>
    <w:p w:rsidR="00C84B41" w:rsidRDefault="00C84B41" w:rsidP="00607B65">
      <w:pPr>
        <w:pStyle w:val="Tekstzonderopmaak"/>
        <w:ind w:left="708"/>
        <w:rPr>
          <w:rFonts w:ascii="Arial" w:eastAsia="Times New Roman" w:hAnsi="Arial" w:cs="Arial"/>
          <w:color w:val="FF0000"/>
          <w:sz w:val="20"/>
          <w:szCs w:val="20"/>
        </w:rPr>
      </w:pPr>
    </w:p>
    <w:p w:rsidR="00C84B41" w:rsidRPr="00147CA4" w:rsidRDefault="00C84B41" w:rsidP="00607B65">
      <w:pPr>
        <w:pStyle w:val="Tekstzonderopmaak"/>
        <w:ind w:left="708"/>
        <w:rPr>
          <w:rFonts w:ascii="Arial" w:eastAsia="Times New Roman" w:hAnsi="Arial" w:cs="Arial"/>
          <w:sz w:val="20"/>
          <w:szCs w:val="20"/>
        </w:rPr>
      </w:pPr>
    </w:p>
    <w:p w:rsidR="00384C7A" w:rsidRPr="00147CA4" w:rsidRDefault="00BC18DC" w:rsidP="00C84B41">
      <w:pPr>
        <w:pStyle w:val="Tekstzonderopmaak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O</w:t>
      </w:r>
      <w:r w:rsidR="00384C7A" w:rsidRPr="00147CA4">
        <w:rPr>
          <w:rFonts w:ascii="Arial" w:eastAsia="Times New Roman" w:hAnsi="Arial" w:cs="Arial"/>
          <w:sz w:val="20"/>
          <w:szCs w:val="20"/>
        </w:rPr>
        <w:t>nderzoeker</w:t>
      </w:r>
    </w:p>
    <w:p w:rsidR="00BC18DC" w:rsidRPr="00147CA4" w:rsidRDefault="00BC18DC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hoofdonderzoeker</w:t>
      </w:r>
    </w:p>
    <w:p w:rsidR="00384C7A" w:rsidRPr="00147CA4" w:rsidRDefault="00075244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 xml:space="preserve">Coördinerend </w:t>
      </w:r>
      <w:r w:rsidR="00384C7A" w:rsidRPr="00147CA4">
        <w:rPr>
          <w:rFonts w:ascii="Arial" w:eastAsia="Times New Roman" w:hAnsi="Arial" w:cs="Arial"/>
          <w:sz w:val="20"/>
          <w:szCs w:val="20"/>
        </w:rPr>
        <w:t>onderzoeker</w:t>
      </w:r>
    </w:p>
    <w:p w:rsidR="00384C7A" w:rsidRPr="00147CA4" w:rsidRDefault="00384C7A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Uitvoerend onderzoeker</w:t>
      </w:r>
    </w:p>
    <w:p w:rsidR="00384C7A" w:rsidRPr="00147CA4" w:rsidRDefault="00384C7A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Researchverpleegkundige</w:t>
      </w:r>
    </w:p>
    <w:p w:rsidR="00384C7A" w:rsidRPr="00147CA4" w:rsidRDefault="00384C7A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Overige leden studieteam</w:t>
      </w:r>
    </w:p>
    <w:p w:rsidR="00384C7A" w:rsidRPr="00147CA4" w:rsidRDefault="00384C7A" w:rsidP="00C84B41">
      <w:pPr>
        <w:pStyle w:val="Tekstzonderopmaak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Onafhankelijk arts</w:t>
      </w:r>
    </w:p>
    <w:p w:rsidR="00384C7A" w:rsidRPr="00147CA4" w:rsidRDefault="00384C7A" w:rsidP="00C84B41">
      <w:pPr>
        <w:pStyle w:val="Tekstzonderopmaak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WB</w:t>
      </w:r>
    </w:p>
    <w:p w:rsidR="00BC18DC" w:rsidRPr="00147CA4" w:rsidRDefault="00BC18DC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Datamanager</w:t>
      </w:r>
    </w:p>
    <w:p w:rsidR="00384C7A" w:rsidRPr="00147CA4" w:rsidRDefault="00384C7A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Monitor WB</w:t>
      </w:r>
    </w:p>
    <w:p w:rsidR="00384C7A" w:rsidRDefault="00384C7A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Projectmanager WB</w:t>
      </w:r>
    </w:p>
    <w:p w:rsidR="00C84B41" w:rsidRPr="00147CA4" w:rsidRDefault="00C84B41" w:rsidP="00C84B41">
      <w:pPr>
        <w:pStyle w:val="Tekstzonderopmaak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Statisticus WB</w:t>
      </w:r>
    </w:p>
    <w:p w:rsidR="00384C7A" w:rsidRPr="00147CA4" w:rsidRDefault="00384C7A" w:rsidP="00C84B41">
      <w:pPr>
        <w:pStyle w:val="Tekstzonderopmaak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Fabrikant</w:t>
      </w:r>
    </w:p>
    <w:p w:rsidR="00384C7A" w:rsidRDefault="00384C7A" w:rsidP="00C84B41">
      <w:pPr>
        <w:pStyle w:val="Tekstzonderopmaak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M</w:t>
      </w:r>
      <w:r w:rsidR="00B47B40">
        <w:rPr>
          <w:rFonts w:ascii="Arial" w:eastAsia="Times New Roman" w:hAnsi="Arial" w:cs="Arial"/>
          <w:sz w:val="20"/>
          <w:szCs w:val="20"/>
        </w:rPr>
        <w:t>edisch ondersteunende afdelingen</w:t>
      </w:r>
    </w:p>
    <w:p w:rsidR="00C84B41" w:rsidRPr="00147CA4" w:rsidRDefault="00C84B41" w:rsidP="00C84B41">
      <w:pPr>
        <w:pStyle w:val="Tekstzonderopmaak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overige</w:t>
      </w:r>
    </w:p>
    <w:p w:rsidR="00384C7A" w:rsidRDefault="00384C7A" w:rsidP="009C3102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9C3102" w:rsidRDefault="009C3102">
      <w:pPr>
        <w:spacing w:after="160" w:line="259" w:lineRule="auto"/>
        <w:rPr>
          <w:rFonts w:cs="Arial"/>
          <w:szCs w:val="20"/>
          <w:lang w:eastAsia="en-US"/>
        </w:rPr>
      </w:pPr>
      <w:r>
        <w:rPr>
          <w:rFonts w:cs="Arial"/>
          <w:szCs w:val="20"/>
        </w:rPr>
        <w:br w:type="page"/>
      </w:r>
    </w:p>
    <w:p w:rsidR="00384C7A" w:rsidRDefault="00571167" w:rsidP="00147CA4">
      <w:pPr>
        <w:pStyle w:val="Kop1"/>
        <w:numPr>
          <w:ilvl w:val="0"/>
          <w:numId w:val="4"/>
        </w:numPr>
        <w:rPr>
          <w:rFonts w:cs="Arial"/>
          <w:sz w:val="20"/>
          <w:szCs w:val="20"/>
        </w:rPr>
      </w:pPr>
      <w:bookmarkStart w:id="2" w:name="_Toc86233546"/>
      <w:r>
        <w:rPr>
          <w:rFonts w:cs="Arial"/>
          <w:sz w:val="20"/>
          <w:szCs w:val="20"/>
        </w:rPr>
        <w:lastRenderedPageBreak/>
        <w:t>Samenvatting onderzoek</w:t>
      </w:r>
      <w:bookmarkEnd w:id="2"/>
    </w:p>
    <w:p w:rsidR="00C84B41" w:rsidRPr="00C84B41" w:rsidRDefault="00C84B41" w:rsidP="00C84B41"/>
    <w:p w:rsidR="00607B65" w:rsidRDefault="00607B65" w:rsidP="00607B65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  <w:r w:rsidRPr="00147CA4">
        <w:rPr>
          <w:rFonts w:ascii="Arial" w:eastAsia="Times New Roman" w:hAnsi="Arial" w:cs="Arial"/>
          <w:color w:val="FF0000"/>
          <w:sz w:val="20"/>
          <w:szCs w:val="20"/>
        </w:rPr>
        <w:t>Geen een korte samenvatting van het onderzoek door onderstaande onderdelen in te vullen.</w:t>
      </w:r>
    </w:p>
    <w:p w:rsidR="00C84B41" w:rsidRPr="00147CA4" w:rsidRDefault="00C84B41" w:rsidP="00607B65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</w:p>
    <w:p w:rsidR="00384C7A" w:rsidRPr="00147CA4" w:rsidRDefault="00384C7A" w:rsidP="00147CA4">
      <w:pPr>
        <w:pStyle w:val="Tekstzonderopmaak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Introductie/rationale</w:t>
      </w:r>
    </w:p>
    <w:p w:rsidR="00384C7A" w:rsidRPr="00147CA4" w:rsidRDefault="00384C7A" w:rsidP="00147CA4">
      <w:pPr>
        <w:pStyle w:val="Tekstzonderopmaak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Doelstelling</w:t>
      </w:r>
    </w:p>
    <w:p w:rsidR="00384C7A" w:rsidRPr="00147CA4" w:rsidRDefault="00384C7A" w:rsidP="00147CA4">
      <w:pPr>
        <w:pStyle w:val="Tekstzonderopmaak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Design</w:t>
      </w:r>
    </w:p>
    <w:p w:rsidR="00FD5ABD" w:rsidRDefault="00BF70C5" w:rsidP="00147CA4">
      <w:pPr>
        <w:pStyle w:val="Tekstzonderopmaak"/>
        <w:numPr>
          <w:ilvl w:val="1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Uitkomstparameters</w:t>
      </w:r>
    </w:p>
    <w:p w:rsidR="00C84B41" w:rsidRDefault="00C84B41" w:rsidP="00C84B41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C84B41" w:rsidRDefault="00C84B41">
      <w:pPr>
        <w:spacing w:after="160" w:line="259" w:lineRule="auto"/>
        <w:rPr>
          <w:rFonts w:cs="Arial"/>
          <w:szCs w:val="20"/>
          <w:lang w:eastAsia="en-US"/>
        </w:rPr>
      </w:pPr>
      <w:r>
        <w:rPr>
          <w:rFonts w:cs="Arial"/>
          <w:szCs w:val="20"/>
        </w:rPr>
        <w:br w:type="page"/>
      </w:r>
    </w:p>
    <w:p w:rsidR="00147CA4" w:rsidRPr="00147CA4" w:rsidRDefault="00147CA4" w:rsidP="00147CA4">
      <w:pPr>
        <w:pStyle w:val="Kop1"/>
        <w:numPr>
          <w:ilvl w:val="0"/>
          <w:numId w:val="4"/>
        </w:numPr>
        <w:rPr>
          <w:rFonts w:cs="Arial"/>
          <w:sz w:val="20"/>
          <w:szCs w:val="20"/>
        </w:rPr>
      </w:pPr>
      <w:bookmarkStart w:id="3" w:name="_Toc86233547"/>
      <w:r w:rsidRPr="00147CA4">
        <w:rPr>
          <w:rFonts w:cs="Arial"/>
          <w:sz w:val="20"/>
          <w:szCs w:val="20"/>
        </w:rPr>
        <w:lastRenderedPageBreak/>
        <w:t>Studieprocedures</w:t>
      </w:r>
      <w:bookmarkEnd w:id="3"/>
    </w:p>
    <w:p w:rsidR="00147CA4" w:rsidRPr="00147CA4" w:rsidRDefault="00147CA4" w:rsidP="00147CA4">
      <w:pPr>
        <w:pStyle w:val="Kop1"/>
        <w:rPr>
          <w:rFonts w:cs="Arial"/>
          <w:sz w:val="20"/>
          <w:szCs w:val="20"/>
        </w:rPr>
      </w:pPr>
    </w:p>
    <w:p w:rsidR="00384C7A" w:rsidRPr="00147CA4" w:rsidRDefault="005427CF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 xml:space="preserve">Onderstaande </w:t>
      </w:r>
      <w:proofErr w:type="spellStart"/>
      <w:r w:rsidRPr="00147CA4">
        <w:rPr>
          <w:rFonts w:ascii="Arial" w:eastAsia="Times New Roman" w:hAnsi="Arial" w:cs="Arial"/>
          <w:sz w:val="20"/>
          <w:szCs w:val="20"/>
        </w:rPr>
        <w:t>SOP’s</w:t>
      </w:r>
      <w:proofErr w:type="spellEnd"/>
      <w:r w:rsidRPr="00147CA4">
        <w:rPr>
          <w:rFonts w:ascii="Arial" w:eastAsia="Times New Roman" w:hAnsi="Arial" w:cs="Arial"/>
          <w:sz w:val="20"/>
          <w:szCs w:val="20"/>
        </w:rPr>
        <w:t xml:space="preserve"> uit het Noordwest Kwaliteitssysteem zijn van toepassing op dit onderzoek. Waar nodig is een aanvullende/gespecificeerde procedure/werkwijze beschreven.</w:t>
      </w:r>
    </w:p>
    <w:p w:rsidR="00B17E9D" w:rsidRPr="00147CA4" w:rsidRDefault="00B17E9D" w:rsidP="00B17E9D">
      <w:pPr>
        <w:pStyle w:val="Tekstzonderopmaak"/>
        <w:ind w:left="708"/>
        <w:rPr>
          <w:rFonts w:ascii="Arial" w:eastAsia="Times New Roman" w:hAnsi="Arial" w:cs="Arial"/>
          <w:sz w:val="20"/>
          <w:szCs w:val="20"/>
        </w:rPr>
      </w:pPr>
    </w:p>
    <w:p w:rsidR="00B17E9D" w:rsidRDefault="00B17E9D" w:rsidP="004975B6">
      <w:pPr>
        <w:pStyle w:val="Tekstzonderopmaak"/>
        <w:ind w:left="708"/>
        <w:rPr>
          <w:rFonts w:ascii="Arial" w:eastAsia="Times New Roman" w:hAnsi="Arial" w:cs="Arial"/>
          <w:color w:val="FF0000"/>
          <w:sz w:val="20"/>
          <w:szCs w:val="20"/>
        </w:rPr>
      </w:pPr>
      <w:r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Geef hieronder per onderzoeksfase aan welke van de </w:t>
      </w:r>
      <w:proofErr w:type="spellStart"/>
      <w:r w:rsidRPr="00147CA4">
        <w:rPr>
          <w:rFonts w:ascii="Arial" w:eastAsia="Times New Roman" w:hAnsi="Arial" w:cs="Arial"/>
          <w:color w:val="FF0000"/>
          <w:sz w:val="20"/>
          <w:szCs w:val="20"/>
        </w:rPr>
        <w:t>SOP’s</w:t>
      </w:r>
      <w:proofErr w:type="spellEnd"/>
      <w:r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 uit het Noordwest Kwaliteitssysteem van toepassing zijn op dit onderzoek. De meest recente versie van de SOP is te vinden in Noordwest Documentbeheer</w:t>
      </w:r>
      <w:r w:rsidR="003C6A16">
        <w:rPr>
          <w:rFonts w:ascii="Arial" w:eastAsia="Times New Roman" w:hAnsi="Arial" w:cs="Arial"/>
          <w:color w:val="FF0000"/>
          <w:sz w:val="20"/>
          <w:szCs w:val="20"/>
        </w:rPr>
        <w:t>.</w:t>
      </w:r>
    </w:p>
    <w:p w:rsidR="003C6A16" w:rsidRPr="00147CA4" w:rsidRDefault="003C6A16" w:rsidP="004975B6">
      <w:pPr>
        <w:pStyle w:val="Tekstzonderopmaak"/>
        <w:ind w:left="708"/>
        <w:rPr>
          <w:rFonts w:ascii="Arial" w:eastAsia="Times New Roman" w:hAnsi="Arial" w:cs="Arial"/>
          <w:color w:val="FF0000"/>
          <w:sz w:val="20"/>
          <w:szCs w:val="20"/>
        </w:rPr>
      </w:pPr>
    </w:p>
    <w:p w:rsidR="00B17E9D" w:rsidRPr="00147CA4" w:rsidRDefault="004975B6" w:rsidP="00B17E9D">
      <w:pPr>
        <w:pStyle w:val="Tekstzonderopmaak"/>
        <w:ind w:left="708"/>
        <w:rPr>
          <w:rFonts w:ascii="Arial" w:eastAsia="Times New Roman" w:hAnsi="Arial" w:cs="Arial"/>
          <w:color w:val="FF0000"/>
          <w:sz w:val="20"/>
          <w:szCs w:val="20"/>
        </w:rPr>
      </w:pPr>
      <w:r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Bespreek de </w:t>
      </w:r>
      <w:proofErr w:type="spellStart"/>
      <w:r w:rsidRPr="00147CA4">
        <w:rPr>
          <w:rFonts w:ascii="Arial" w:eastAsia="Times New Roman" w:hAnsi="Arial" w:cs="Arial"/>
          <w:color w:val="FF0000"/>
          <w:sz w:val="20"/>
          <w:szCs w:val="20"/>
        </w:rPr>
        <w:t>SOP’s</w:t>
      </w:r>
      <w:proofErr w:type="spellEnd"/>
      <w:r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 inhoudelijk met de onderzoeker. </w:t>
      </w:r>
      <w:r w:rsidR="00B17E9D" w:rsidRPr="00147CA4">
        <w:rPr>
          <w:rFonts w:ascii="Arial" w:eastAsia="Times New Roman" w:hAnsi="Arial" w:cs="Arial"/>
          <w:color w:val="FF0000"/>
          <w:sz w:val="20"/>
          <w:szCs w:val="20"/>
        </w:rPr>
        <w:t>Indien de Noordwest SOP niet toereikend/</w:t>
      </w:r>
      <w:r w:rsidRPr="00147CA4">
        <w:rPr>
          <w:rFonts w:ascii="Arial" w:eastAsia="Times New Roman" w:hAnsi="Arial" w:cs="Arial"/>
          <w:color w:val="FF0000"/>
          <w:sz w:val="20"/>
          <w:szCs w:val="20"/>
        </w:rPr>
        <w:t>niet afdoende/</w:t>
      </w:r>
      <w:r w:rsidR="00B17E9D"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te algemeen is voor dit onderzoek </w:t>
      </w:r>
      <w:r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of er is geen SOP voor een bepaalde procedure </w:t>
      </w:r>
      <w:r w:rsidR="00B17E9D" w:rsidRPr="00147CA4">
        <w:rPr>
          <w:rFonts w:ascii="Arial" w:eastAsia="Times New Roman" w:hAnsi="Arial" w:cs="Arial"/>
          <w:color w:val="FF0000"/>
          <w:sz w:val="20"/>
          <w:szCs w:val="20"/>
        </w:rPr>
        <w:t xml:space="preserve">is er ruimte om </w:t>
      </w:r>
      <w:r w:rsidRPr="00147CA4">
        <w:rPr>
          <w:rFonts w:ascii="Arial" w:eastAsia="Times New Roman" w:hAnsi="Arial" w:cs="Arial"/>
          <w:color w:val="FF0000"/>
          <w:sz w:val="20"/>
          <w:szCs w:val="20"/>
        </w:rPr>
        <w:t>de procedure (nader) te beschrijven. Gebruik hiervoor het template ….. en voeg dit per fase aan deze handleiding toe.</w:t>
      </w:r>
      <w:r w:rsidR="00C84B41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845826">
        <w:rPr>
          <w:rFonts w:ascii="Arial" w:eastAsia="Times New Roman" w:hAnsi="Arial" w:cs="Arial"/>
          <w:color w:val="FF0000"/>
          <w:sz w:val="20"/>
          <w:szCs w:val="20"/>
        </w:rPr>
        <w:t xml:space="preserve">Voor enkele specifieke procedures kunnen reeds bestaande templates worden gebruikt (SAE melding en review, </w:t>
      </w:r>
      <w:r w:rsidR="003C6A16">
        <w:rPr>
          <w:rFonts w:ascii="Arial" w:eastAsia="Times New Roman" w:hAnsi="Arial" w:cs="Arial"/>
          <w:color w:val="FF0000"/>
          <w:sz w:val="20"/>
          <w:szCs w:val="20"/>
        </w:rPr>
        <w:t>R</w:t>
      </w:r>
      <w:r w:rsidR="00845826">
        <w:rPr>
          <w:rFonts w:ascii="Arial" w:eastAsia="Times New Roman" w:hAnsi="Arial" w:cs="Arial"/>
          <w:color w:val="FF0000"/>
          <w:sz w:val="20"/>
          <w:szCs w:val="20"/>
        </w:rPr>
        <w:t xml:space="preserve">andomisatie en </w:t>
      </w:r>
      <w:proofErr w:type="spellStart"/>
      <w:r w:rsidR="00845826">
        <w:rPr>
          <w:rFonts w:ascii="Arial" w:eastAsia="Times New Roman" w:hAnsi="Arial" w:cs="Arial"/>
          <w:color w:val="FF0000"/>
          <w:sz w:val="20"/>
          <w:szCs w:val="20"/>
        </w:rPr>
        <w:t>deblindering</w:t>
      </w:r>
      <w:proofErr w:type="spellEnd"/>
      <w:r w:rsidR="003C6A16">
        <w:rPr>
          <w:rFonts w:ascii="Arial" w:eastAsia="Times New Roman" w:hAnsi="Arial" w:cs="Arial"/>
          <w:color w:val="FF0000"/>
          <w:sz w:val="20"/>
          <w:szCs w:val="20"/>
        </w:rPr>
        <w:t>)</w:t>
      </w:r>
    </w:p>
    <w:p w:rsidR="00B17E9D" w:rsidRPr="00147CA4" w:rsidRDefault="00B17E9D" w:rsidP="00B17E9D">
      <w:pPr>
        <w:pStyle w:val="Tekstzonderopmaak"/>
        <w:ind w:left="708"/>
        <w:rPr>
          <w:rFonts w:ascii="Arial" w:eastAsia="Times New Roman" w:hAnsi="Arial" w:cs="Arial"/>
          <w:sz w:val="20"/>
          <w:szCs w:val="20"/>
        </w:rPr>
      </w:pPr>
    </w:p>
    <w:p w:rsidR="00885531" w:rsidRPr="00147CA4" w:rsidRDefault="00885531" w:rsidP="00600770">
      <w:pPr>
        <w:pStyle w:val="Tekstzonderopmaak"/>
        <w:ind w:left="708"/>
        <w:rPr>
          <w:rFonts w:ascii="Arial" w:eastAsia="Times New Roman" w:hAnsi="Arial" w:cs="Arial"/>
          <w:sz w:val="20"/>
          <w:szCs w:val="20"/>
        </w:rPr>
      </w:pPr>
    </w:p>
    <w:p w:rsidR="005427CF" w:rsidRPr="00147CA4" w:rsidRDefault="005427CF" w:rsidP="00445714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t>Algemeen:</w:t>
      </w:r>
      <w:r w:rsidR="00F97380" w:rsidRPr="00147CA4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075244" w:rsidRPr="00147CA4">
        <w:rPr>
          <w:rFonts w:ascii="Arial" w:eastAsia="Times New Roman" w:hAnsi="Arial" w:cs="Arial"/>
          <w:b/>
          <w:bCs/>
          <w:sz w:val="20"/>
          <w:szCs w:val="20"/>
        </w:rPr>
        <w:t>niet project/studie gebonden</w:t>
      </w:r>
      <w:r w:rsidR="00F97380" w:rsidRPr="00147CA4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:rsidR="005427CF" w:rsidRPr="00147CA4" w:rsidRDefault="005427CF" w:rsidP="00600770">
      <w:pPr>
        <w:pStyle w:val="Tekstzonderopmaak"/>
        <w:ind w:left="708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7"/>
        <w:gridCol w:w="1312"/>
        <w:gridCol w:w="1441"/>
        <w:gridCol w:w="1312"/>
      </w:tblGrid>
      <w:tr w:rsidR="00F97380" w:rsidRPr="00147CA4" w:rsidTr="00F97380">
        <w:trPr>
          <w:trHeight w:val="255"/>
        </w:trPr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5427CF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SOP</w:t>
            </w:r>
          </w:p>
        </w:tc>
        <w:tc>
          <w:tcPr>
            <w:tcW w:w="1312" w:type="dxa"/>
          </w:tcPr>
          <w:p w:rsidR="00F97380" w:rsidRPr="00147CA4" w:rsidRDefault="00F97380" w:rsidP="005427CF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441" w:type="dxa"/>
          </w:tcPr>
          <w:p w:rsidR="00F97380" w:rsidRPr="00147CA4" w:rsidRDefault="00BC18DC" w:rsidP="005427CF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</w:t>
            </w:r>
            <w:r w:rsidR="00F97380" w:rsidRPr="00147CA4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147CA4">
              <w:rPr>
                <w:rFonts w:cs="Arial"/>
                <w:b/>
                <w:bCs/>
                <w:color w:val="000000"/>
                <w:szCs w:val="20"/>
              </w:rPr>
              <w:t>procedure</w:t>
            </w:r>
          </w:p>
        </w:tc>
        <w:tc>
          <w:tcPr>
            <w:tcW w:w="1312" w:type="dxa"/>
          </w:tcPr>
          <w:p w:rsidR="00F97380" w:rsidRPr="00147CA4" w:rsidRDefault="00F97380" w:rsidP="005427CF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F97380" w:rsidRPr="00147CA4" w:rsidTr="00F97380">
        <w:trPr>
          <w:trHeight w:val="255"/>
        </w:trPr>
        <w:tc>
          <w:tcPr>
            <w:tcW w:w="5477" w:type="dxa"/>
            <w:shd w:val="clear" w:color="auto" w:fill="auto"/>
            <w:noWrap/>
            <w:vAlign w:val="bottom"/>
          </w:tcPr>
          <w:p w:rsidR="00F97380" w:rsidRPr="00147CA4" w:rsidRDefault="00F97380" w:rsidP="005427CF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VL1 Beoordeling raad van bestuur</w:t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5427CF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 xml:space="preserve">VL2 Aanpassen 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proefpersoneninformatie_toestemmingsformulier</w:t>
            </w:r>
            <w:proofErr w:type="spellEnd"/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5427CF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VL5 Protocolamendement</w:t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5427CF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U11 Voortgangsrapportage</w:t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5427CF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X2 niet-WMO plichtig onderzoek</w:t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5427CF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 xml:space="preserve">O3 Ontwikkelen implementeren en beheren van 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SOP's</w:t>
            </w:r>
            <w:proofErr w:type="spellEnd"/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</w:tbl>
    <w:p w:rsidR="005427CF" w:rsidRPr="00147CA4" w:rsidRDefault="005427CF" w:rsidP="00600770">
      <w:pPr>
        <w:pStyle w:val="Tekstzonderopmaak"/>
        <w:ind w:left="708"/>
        <w:rPr>
          <w:rFonts w:ascii="Arial" w:eastAsia="Times New Roman" w:hAnsi="Arial" w:cs="Arial"/>
          <w:b/>
          <w:bCs/>
          <w:sz w:val="20"/>
          <w:szCs w:val="20"/>
        </w:rPr>
      </w:pPr>
    </w:p>
    <w:p w:rsidR="005427CF" w:rsidRPr="00147CA4" w:rsidRDefault="005427CF" w:rsidP="005427CF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Ruimte voor aanvullende/gespecificeerde/overige procedures</w:t>
      </w:r>
    </w:p>
    <w:p w:rsidR="005427CF" w:rsidRPr="00147CA4" w:rsidRDefault="005427CF">
      <w:pPr>
        <w:spacing w:after="160" w:line="259" w:lineRule="auto"/>
        <w:rPr>
          <w:rFonts w:cs="Arial"/>
          <w:szCs w:val="20"/>
          <w:lang w:eastAsia="en-US"/>
        </w:rPr>
      </w:pPr>
      <w:r w:rsidRPr="00147CA4">
        <w:rPr>
          <w:rFonts w:cs="Arial"/>
          <w:szCs w:val="20"/>
        </w:rPr>
        <w:br w:type="page"/>
      </w:r>
    </w:p>
    <w:p w:rsidR="00600770" w:rsidRPr="00147CA4" w:rsidRDefault="00600770" w:rsidP="00445714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lastRenderedPageBreak/>
        <w:t>Voorbereidende fase:</w:t>
      </w:r>
    </w:p>
    <w:p w:rsidR="00600770" w:rsidRPr="00147CA4" w:rsidRDefault="00FD5ABD" w:rsidP="00600770">
      <w:pPr>
        <w:pStyle w:val="Tekstzonderopmaak"/>
        <w:ind w:left="708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ab/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1339"/>
        <w:gridCol w:w="1417"/>
        <w:gridCol w:w="1222"/>
      </w:tblGrid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SOP</w:t>
            </w:r>
          </w:p>
        </w:tc>
        <w:tc>
          <w:tcPr>
            <w:tcW w:w="1339" w:type="dxa"/>
          </w:tcPr>
          <w:p w:rsidR="00F97380" w:rsidRPr="00147CA4" w:rsidRDefault="00F97380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417" w:type="dxa"/>
          </w:tcPr>
          <w:p w:rsidR="00F97380" w:rsidRPr="00147CA4" w:rsidRDefault="00BC18DC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 procedure</w:t>
            </w:r>
          </w:p>
        </w:tc>
        <w:tc>
          <w:tcPr>
            <w:tcW w:w="1222" w:type="dxa"/>
          </w:tcPr>
          <w:p w:rsidR="00F97380" w:rsidRPr="00147CA4" w:rsidRDefault="00F97380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VC1 Ontwikkelen onderzoeksprotocol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 xml:space="preserve">VC2 Ontwikkelen 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proefpersoneninformatie_toestemmingsformulier</w:t>
            </w:r>
            <w:proofErr w:type="spellEnd"/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 xml:space="preserve">VC4 Aanvraag 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EudraCT</w:t>
            </w:r>
            <w:proofErr w:type="spellEnd"/>
            <w:r w:rsidRPr="00147CA4">
              <w:rPr>
                <w:rFonts w:cs="Arial"/>
                <w:color w:val="000000"/>
                <w:szCs w:val="20"/>
              </w:rPr>
              <w:t xml:space="preserve"> protocolnummer 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VC5 Invullen ABR formulier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VC6 Beoordeling toetsende commissie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VC7 Aanmelding trialregister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VC8 Beoordeling amendement toetsende commissie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VC9 proefpersonen en aansprakelijkheidsverzekering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 xml:space="preserve">VC10 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Onderzoekscontract</w:t>
            </w:r>
            <w:proofErr w:type="spellEnd"/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U7 Ondersteunende diensten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319" w:type="dxa"/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X1 Onderzoek met medische hulpmiddelen</w:t>
            </w:r>
          </w:p>
        </w:tc>
        <w:tc>
          <w:tcPr>
            <w:tcW w:w="1339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</w:tbl>
    <w:p w:rsidR="00600770" w:rsidRPr="00147CA4" w:rsidRDefault="00600770" w:rsidP="00600770">
      <w:pPr>
        <w:pStyle w:val="Tekstzonderopmaak"/>
        <w:ind w:left="708"/>
        <w:rPr>
          <w:rFonts w:ascii="Arial" w:eastAsia="Times New Roman" w:hAnsi="Arial" w:cs="Arial"/>
          <w:sz w:val="20"/>
          <w:szCs w:val="20"/>
        </w:rPr>
      </w:pPr>
    </w:p>
    <w:p w:rsidR="00FD5ABD" w:rsidRPr="00147CA4" w:rsidRDefault="004975B6" w:rsidP="004975B6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 xml:space="preserve">Ruimte voor </w:t>
      </w:r>
      <w:r w:rsidR="00075244" w:rsidRPr="00147CA4">
        <w:rPr>
          <w:rFonts w:ascii="Arial" w:eastAsia="Times New Roman" w:hAnsi="Arial" w:cs="Arial"/>
          <w:sz w:val="20"/>
          <w:szCs w:val="20"/>
        </w:rPr>
        <w:t>specificering procedure of afwijkende procedure</w:t>
      </w:r>
      <w:r w:rsidR="00182D0C" w:rsidRPr="00147CA4">
        <w:rPr>
          <w:rFonts w:ascii="Arial" w:eastAsia="Times New Roman" w:hAnsi="Arial" w:cs="Arial"/>
          <w:sz w:val="20"/>
          <w:szCs w:val="20"/>
        </w:rPr>
        <w:t xml:space="preserve"> </w:t>
      </w:r>
    </w:p>
    <w:p w:rsidR="00143F7B" w:rsidRPr="00147CA4" w:rsidRDefault="00143F7B" w:rsidP="004975B6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143F7B" w:rsidRPr="00147CA4" w:rsidRDefault="00143F7B" w:rsidP="00143F7B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 xml:space="preserve">Denk </w:t>
      </w:r>
      <w:r w:rsidR="003C6A16">
        <w:rPr>
          <w:rFonts w:ascii="Arial" w:eastAsia="Times New Roman" w:hAnsi="Arial" w:cs="Arial"/>
          <w:sz w:val="20"/>
          <w:szCs w:val="20"/>
        </w:rPr>
        <w:t xml:space="preserve">bijvoorbeeld </w:t>
      </w:r>
      <w:r w:rsidRPr="00147CA4">
        <w:rPr>
          <w:rFonts w:ascii="Arial" w:eastAsia="Times New Roman" w:hAnsi="Arial" w:cs="Arial"/>
          <w:sz w:val="20"/>
          <w:szCs w:val="20"/>
        </w:rPr>
        <w:t>aan</w:t>
      </w:r>
    </w:p>
    <w:p w:rsidR="00143F7B" w:rsidRPr="00147CA4" w:rsidRDefault="00143F7B" w:rsidP="00445714">
      <w:pPr>
        <w:pStyle w:val="Tekstzonderopmaak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afspraken met (</w:t>
      </w:r>
      <w:proofErr w:type="spellStart"/>
      <w:r w:rsidRPr="00147CA4">
        <w:rPr>
          <w:rFonts w:ascii="Arial" w:eastAsia="Times New Roman" w:hAnsi="Arial" w:cs="Arial"/>
          <w:sz w:val="20"/>
          <w:szCs w:val="20"/>
        </w:rPr>
        <w:t>bereidings</w:t>
      </w:r>
      <w:proofErr w:type="spellEnd"/>
      <w:r w:rsidRPr="00147CA4">
        <w:rPr>
          <w:rFonts w:ascii="Arial" w:eastAsia="Times New Roman" w:hAnsi="Arial" w:cs="Arial"/>
          <w:sz w:val="20"/>
          <w:szCs w:val="20"/>
        </w:rPr>
        <w:t>)apotheek of leverancier medisch hulpmiddel</w:t>
      </w:r>
    </w:p>
    <w:p w:rsidR="00143F7B" w:rsidRPr="00147CA4" w:rsidRDefault="00CD504F" w:rsidP="00445714">
      <w:pPr>
        <w:pStyle w:val="Tekstzonderopmaak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 xml:space="preserve">afspraken met klinische fysica over rol tot </w:t>
      </w:r>
      <w:proofErr w:type="spellStart"/>
      <w:r w:rsidRPr="00147CA4">
        <w:rPr>
          <w:rFonts w:ascii="Arial" w:eastAsia="Times New Roman" w:hAnsi="Arial" w:cs="Arial"/>
          <w:sz w:val="20"/>
          <w:szCs w:val="20"/>
        </w:rPr>
        <w:t>standkoming</w:t>
      </w:r>
      <w:proofErr w:type="spellEnd"/>
      <w:r w:rsidRPr="00147CA4">
        <w:rPr>
          <w:rFonts w:ascii="Arial" w:eastAsia="Times New Roman" w:hAnsi="Arial" w:cs="Arial"/>
          <w:sz w:val="20"/>
          <w:szCs w:val="20"/>
        </w:rPr>
        <w:t xml:space="preserve"> IMDD bij in house devices</w:t>
      </w:r>
    </w:p>
    <w:p w:rsidR="00CD504F" w:rsidRPr="00147CA4" w:rsidRDefault="00CD504F" w:rsidP="00143F7B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143F7B" w:rsidRPr="00147CA4" w:rsidRDefault="00143F7B" w:rsidP="004975B6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4975B6" w:rsidRPr="00147CA4" w:rsidRDefault="004975B6" w:rsidP="004975B6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4975B6" w:rsidRPr="00147CA4" w:rsidRDefault="004975B6">
      <w:pPr>
        <w:spacing w:after="160" w:line="259" w:lineRule="auto"/>
        <w:rPr>
          <w:rFonts w:cs="Arial"/>
          <w:szCs w:val="20"/>
          <w:lang w:eastAsia="en-US"/>
        </w:rPr>
      </w:pPr>
      <w:r w:rsidRPr="00147CA4">
        <w:rPr>
          <w:rFonts w:cs="Arial"/>
          <w:szCs w:val="20"/>
        </w:rPr>
        <w:br w:type="page"/>
      </w:r>
    </w:p>
    <w:p w:rsidR="00BF70C5" w:rsidRPr="00147CA4" w:rsidRDefault="00FD5ABD" w:rsidP="00445714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lastRenderedPageBreak/>
        <w:t>Uitvoerende fase:</w:t>
      </w:r>
    </w:p>
    <w:tbl>
      <w:tblPr>
        <w:tblW w:w="9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1249"/>
        <w:gridCol w:w="1409"/>
        <w:gridCol w:w="1249"/>
      </w:tblGrid>
      <w:tr w:rsidR="00F97380" w:rsidRPr="00147CA4" w:rsidTr="00F97380">
        <w:trPr>
          <w:trHeight w:val="255"/>
        </w:trPr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380" w:rsidRPr="00147CA4" w:rsidRDefault="00F97380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SOP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F97380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BC18DC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 procedure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F97380" w:rsidP="00FD5AB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U1 Identificatie werving en pre-screening proefpersonen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 xml:space="preserve">U2 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Informed</w:t>
            </w:r>
            <w:proofErr w:type="spellEnd"/>
            <w:r w:rsidRPr="00147CA4">
              <w:rPr>
                <w:rFonts w:cs="Arial"/>
                <w:color w:val="000000"/>
                <w:szCs w:val="20"/>
              </w:rPr>
              <w:t xml:space="preserve"> consent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U3 Inclusie proefpersonen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U6 Studie medicatie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U8 Melden van (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Serious</w:t>
            </w:r>
            <w:proofErr w:type="spellEnd"/>
            <w:r w:rsidRPr="00147CA4">
              <w:rPr>
                <w:rFonts w:cs="Arial"/>
                <w:color w:val="000000"/>
                <w:szCs w:val="20"/>
              </w:rPr>
              <w:t xml:space="preserve">) Adverse Events en </w:t>
            </w:r>
            <w:proofErr w:type="spellStart"/>
            <w:r w:rsidRPr="00147CA4">
              <w:rPr>
                <w:rFonts w:cs="Arial"/>
                <w:color w:val="000000"/>
                <w:szCs w:val="20"/>
              </w:rPr>
              <w:t>SUSARs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O1 Verantwoordelijkheden research team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F97380" w:rsidRPr="00147CA4" w:rsidTr="00F97380">
        <w:trPr>
          <w:trHeight w:val="25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80" w:rsidRPr="00147CA4" w:rsidRDefault="00F97380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O2 Scholing research team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0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</w:tbl>
    <w:p w:rsidR="00FD5ABD" w:rsidRPr="00147CA4" w:rsidRDefault="00FD5ABD" w:rsidP="00FD5ABD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075244" w:rsidRPr="00147CA4" w:rsidRDefault="0007524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Ruimte voor specificering procedure of afwijkende procedure</w:t>
      </w:r>
    </w:p>
    <w:p w:rsidR="00143F7B" w:rsidRPr="00147CA4" w:rsidRDefault="00143F7B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143F7B" w:rsidRPr="00147CA4" w:rsidRDefault="00143F7B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Denk</w:t>
      </w:r>
      <w:r w:rsidR="00445714">
        <w:rPr>
          <w:rFonts w:ascii="Arial" w:eastAsia="Times New Roman" w:hAnsi="Arial" w:cs="Arial"/>
          <w:sz w:val="20"/>
          <w:szCs w:val="20"/>
        </w:rPr>
        <w:t xml:space="preserve"> bijvoorbeeld aan:</w:t>
      </w:r>
    </w:p>
    <w:p w:rsidR="00143F7B" w:rsidRPr="00147CA4" w:rsidRDefault="00143F7B" w:rsidP="00445714">
      <w:pPr>
        <w:pStyle w:val="Tekstzonderopmaak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 xml:space="preserve">specifieke procedures rond </w:t>
      </w:r>
      <w:proofErr w:type="spellStart"/>
      <w:r w:rsidRPr="00147CA4">
        <w:rPr>
          <w:rFonts w:ascii="Arial" w:eastAsia="Times New Roman" w:hAnsi="Arial" w:cs="Arial"/>
          <w:sz w:val="20"/>
          <w:szCs w:val="20"/>
        </w:rPr>
        <w:t>Informed</w:t>
      </w:r>
      <w:proofErr w:type="spellEnd"/>
      <w:r w:rsidRPr="00147CA4">
        <w:rPr>
          <w:rFonts w:ascii="Arial" w:eastAsia="Times New Roman" w:hAnsi="Arial" w:cs="Arial"/>
          <w:sz w:val="20"/>
          <w:szCs w:val="20"/>
        </w:rPr>
        <w:t xml:space="preserve"> consent (</w:t>
      </w:r>
      <w:proofErr w:type="spellStart"/>
      <w:r w:rsidRPr="00147CA4">
        <w:rPr>
          <w:rFonts w:ascii="Arial" w:eastAsia="Times New Roman" w:hAnsi="Arial" w:cs="Arial"/>
          <w:sz w:val="20"/>
          <w:szCs w:val="20"/>
        </w:rPr>
        <w:t>bijv</w:t>
      </w:r>
      <w:proofErr w:type="spellEnd"/>
      <w:r w:rsidRPr="00147CA4">
        <w:rPr>
          <w:rFonts w:ascii="Arial" w:eastAsia="Times New Roman" w:hAnsi="Arial" w:cs="Arial"/>
          <w:sz w:val="20"/>
          <w:szCs w:val="20"/>
        </w:rPr>
        <w:t xml:space="preserve"> kinderen, wilsonbekwamen, volgorde van handelen, manier van communicatie </w:t>
      </w:r>
      <w:proofErr w:type="spellStart"/>
      <w:r w:rsidRPr="00147CA4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147CA4">
        <w:rPr>
          <w:rFonts w:ascii="Arial" w:eastAsia="Times New Roman" w:hAnsi="Arial" w:cs="Arial"/>
          <w:sz w:val="20"/>
          <w:szCs w:val="20"/>
        </w:rPr>
        <w:t>)</w:t>
      </w:r>
      <w:r w:rsidR="00CD504F" w:rsidRPr="00147CA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D504F" w:rsidRDefault="00CD504F" w:rsidP="00445714">
      <w:pPr>
        <w:pStyle w:val="Tekstzonderopmaak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medische beslissingen en antwoorden op medisch inhoudelijke vragen</w:t>
      </w:r>
      <w:r w:rsidR="00B76A56">
        <w:rPr>
          <w:rFonts w:ascii="Arial" w:eastAsia="Times New Roman" w:hAnsi="Arial" w:cs="Arial"/>
          <w:sz w:val="20"/>
          <w:szCs w:val="20"/>
        </w:rPr>
        <w:t>, door wie en waar vastgelegd?</w:t>
      </w:r>
    </w:p>
    <w:p w:rsidR="00445714" w:rsidRPr="00147CA4" w:rsidRDefault="00445714" w:rsidP="00445714">
      <w:pPr>
        <w:pStyle w:val="Tekstzonderopmaak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procedure </w:t>
      </w:r>
      <w:proofErr w:type="spellStart"/>
      <w:r>
        <w:rPr>
          <w:rFonts w:ascii="Arial" w:eastAsia="Times New Roman" w:hAnsi="Arial" w:cs="Arial"/>
          <w:sz w:val="20"/>
          <w:szCs w:val="20"/>
        </w:rPr>
        <w:t>mbt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inlichten van en vragen voor de huisarts</w:t>
      </w:r>
    </w:p>
    <w:p w:rsidR="00143F7B" w:rsidRPr="00147CA4" w:rsidRDefault="00143F7B" w:rsidP="00445714">
      <w:pPr>
        <w:pStyle w:val="Tekstzonderopmaak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hoe te handelen bij bepaalde protocolafwijkingen</w:t>
      </w:r>
      <w:r w:rsidR="00CD504F" w:rsidRPr="00147CA4">
        <w:rPr>
          <w:rFonts w:ascii="Arial" w:eastAsia="Times New Roman" w:hAnsi="Arial" w:cs="Arial"/>
          <w:sz w:val="20"/>
          <w:szCs w:val="20"/>
        </w:rPr>
        <w:t xml:space="preserve"> of </w:t>
      </w:r>
      <w:r w:rsidR="00445714">
        <w:rPr>
          <w:rFonts w:ascii="Arial" w:eastAsia="Times New Roman" w:hAnsi="Arial" w:cs="Arial"/>
          <w:sz w:val="20"/>
          <w:szCs w:val="20"/>
        </w:rPr>
        <w:t>protocol</w:t>
      </w:r>
      <w:r w:rsidR="00CD504F" w:rsidRPr="00147CA4">
        <w:rPr>
          <w:rFonts w:ascii="Arial" w:eastAsia="Times New Roman" w:hAnsi="Arial" w:cs="Arial"/>
          <w:sz w:val="20"/>
          <w:szCs w:val="20"/>
        </w:rPr>
        <w:t>overtredingen</w:t>
      </w:r>
    </w:p>
    <w:p w:rsidR="00445714" w:rsidRPr="00147CA4" w:rsidRDefault="00445714" w:rsidP="00445714">
      <w:pPr>
        <w:pStyle w:val="Tekstzonderopmaak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procedures </w:t>
      </w:r>
      <w:proofErr w:type="spellStart"/>
      <w:r>
        <w:rPr>
          <w:rFonts w:ascii="Arial" w:eastAsia="Times New Roman" w:hAnsi="Arial" w:cs="Arial"/>
          <w:sz w:val="20"/>
          <w:szCs w:val="20"/>
        </w:rPr>
        <w:t>mbt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training leden van het studieteam. Welke trainging voor welke rol? Wat is de procedure bij een update van een </w:t>
      </w:r>
      <w:proofErr w:type="spellStart"/>
      <w:r>
        <w:rPr>
          <w:rFonts w:ascii="Arial" w:eastAsia="Times New Roman" w:hAnsi="Arial" w:cs="Arial"/>
          <w:sz w:val="20"/>
          <w:szCs w:val="20"/>
        </w:rPr>
        <w:t>traing</w:t>
      </w:r>
      <w:proofErr w:type="spellEnd"/>
      <w:r>
        <w:rPr>
          <w:rFonts w:ascii="Arial" w:eastAsia="Times New Roman" w:hAnsi="Arial" w:cs="Arial"/>
          <w:sz w:val="20"/>
          <w:szCs w:val="20"/>
        </w:rPr>
        <w:t>?</w:t>
      </w:r>
    </w:p>
    <w:p w:rsidR="00143F7B" w:rsidRPr="00147CA4" w:rsidRDefault="00143F7B" w:rsidP="00445714">
      <w:pPr>
        <w:pStyle w:val="Tekstzonderopmaak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 xml:space="preserve">afstemmen met apotheek </w:t>
      </w:r>
      <w:proofErr w:type="spellStart"/>
      <w:r w:rsidRPr="00147CA4">
        <w:rPr>
          <w:rFonts w:ascii="Arial" w:eastAsia="Times New Roman" w:hAnsi="Arial" w:cs="Arial"/>
          <w:sz w:val="20"/>
          <w:szCs w:val="20"/>
        </w:rPr>
        <w:t>igv</w:t>
      </w:r>
      <w:proofErr w:type="spellEnd"/>
      <w:r w:rsidRPr="00147CA4">
        <w:rPr>
          <w:rFonts w:ascii="Arial" w:eastAsia="Times New Roman" w:hAnsi="Arial" w:cs="Arial"/>
          <w:sz w:val="20"/>
          <w:szCs w:val="20"/>
        </w:rPr>
        <w:t xml:space="preserve"> bereiding op afdelin</w:t>
      </w:r>
      <w:r w:rsidR="00445714">
        <w:rPr>
          <w:rFonts w:ascii="Arial" w:eastAsia="Times New Roman" w:hAnsi="Arial" w:cs="Arial"/>
          <w:sz w:val="20"/>
          <w:szCs w:val="20"/>
        </w:rPr>
        <w:t>g</w:t>
      </w:r>
    </w:p>
    <w:p w:rsidR="002E6DFF" w:rsidRDefault="00143F7B" w:rsidP="007F2586">
      <w:pPr>
        <w:pStyle w:val="Tekstzonderopmaak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2E6DFF">
        <w:rPr>
          <w:rFonts w:ascii="Arial" w:eastAsia="Times New Roman" w:hAnsi="Arial" w:cs="Arial"/>
          <w:sz w:val="20"/>
          <w:szCs w:val="20"/>
        </w:rPr>
        <w:t>documentatie van (S)AE beoordelingen</w:t>
      </w:r>
      <w:bookmarkStart w:id="4" w:name="_GoBack"/>
      <w:bookmarkEnd w:id="4"/>
    </w:p>
    <w:p w:rsidR="004975B6" w:rsidRPr="00147CA4" w:rsidRDefault="004975B6" w:rsidP="004975B6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445714" w:rsidRDefault="00445714">
      <w:pPr>
        <w:spacing w:after="160" w:line="259" w:lineRule="auto"/>
        <w:rPr>
          <w:rFonts w:cs="Arial"/>
          <w:szCs w:val="20"/>
          <w:lang w:eastAsia="en-US"/>
        </w:rPr>
      </w:pPr>
      <w:r>
        <w:rPr>
          <w:rFonts w:cs="Arial"/>
          <w:szCs w:val="20"/>
        </w:rPr>
        <w:br w:type="page"/>
      </w:r>
    </w:p>
    <w:p w:rsidR="00FD5ABD" w:rsidRPr="00147CA4" w:rsidRDefault="00FD5ABD" w:rsidP="00445714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lastRenderedPageBreak/>
        <w:t>Afsluitende fase</w:t>
      </w:r>
    </w:p>
    <w:p w:rsidR="00FD5ABD" w:rsidRPr="00147CA4" w:rsidRDefault="00FD5ABD" w:rsidP="00FD5ABD">
      <w:pPr>
        <w:pStyle w:val="Tekstzonderopmaak"/>
        <w:ind w:firstLine="360"/>
        <w:rPr>
          <w:rFonts w:ascii="Arial" w:eastAsia="Times New Roman" w:hAnsi="Arial" w:cs="Arial"/>
          <w:sz w:val="20"/>
          <w:szCs w:val="20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241"/>
        <w:gridCol w:w="1556"/>
        <w:gridCol w:w="1196"/>
      </w:tblGrid>
      <w:tr w:rsidR="00BC18DC" w:rsidRPr="00147CA4" w:rsidTr="00BC18DC">
        <w:trPr>
          <w:trHeight w:val="255"/>
        </w:trPr>
        <w:tc>
          <w:tcPr>
            <w:tcW w:w="5389" w:type="dxa"/>
            <w:shd w:val="clear" w:color="auto" w:fill="auto"/>
            <w:noWrap/>
            <w:vAlign w:val="bottom"/>
            <w:hideMark/>
          </w:tcPr>
          <w:p w:rsidR="00BC18DC" w:rsidRPr="00147CA4" w:rsidRDefault="00BC18DC" w:rsidP="00607B6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41" w:type="dxa"/>
          </w:tcPr>
          <w:p w:rsidR="00BC18DC" w:rsidRPr="00147CA4" w:rsidRDefault="00BC18DC" w:rsidP="00607B6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556" w:type="dxa"/>
          </w:tcPr>
          <w:p w:rsidR="00BC18DC" w:rsidRPr="00147CA4" w:rsidRDefault="00BC18DC" w:rsidP="00607B6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 procedure</w:t>
            </w:r>
          </w:p>
        </w:tc>
        <w:tc>
          <w:tcPr>
            <w:tcW w:w="1196" w:type="dxa"/>
          </w:tcPr>
          <w:p w:rsidR="00BC18DC" w:rsidRPr="00147CA4" w:rsidRDefault="00BC18DC" w:rsidP="00607B6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BC18DC" w:rsidRPr="00147CA4" w:rsidTr="00BC18DC">
        <w:trPr>
          <w:trHeight w:val="255"/>
        </w:trPr>
        <w:tc>
          <w:tcPr>
            <w:tcW w:w="5389" w:type="dxa"/>
            <w:shd w:val="clear" w:color="auto" w:fill="auto"/>
            <w:noWrap/>
            <w:vAlign w:val="bottom"/>
          </w:tcPr>
          <w:p w:rsidR="00BC18DC" w:rsidRPr="00147CA4" w:rsidRDefault="00BC18DC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A1 Afsluiting studie</w:t>
            </w:r>
          </w:p>
        </w:tc>
        <w:tc>
          <w:tcPr>
            <w:tcW w:w="1241" w:type="dxa"/>
          </w:tcPr>
          <w:p w:rsidR="00BC18DC" w:rsidRPr="00147CA4" w:rsidRDefault="003C6A16" w:rsidP="003C6A1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6" w:type="dxa"/>
          </w:tcPr>
          <w:p w:rsidR="00BC18DC" w:rsidRPr="00147CA4" w:rsidRDefault="003C6A16" w:rsidP="003C6A1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:rsidR="00BC18DC" w:rsidRPr="00147CA4" w:rsidRDefault="003C6A16" w:rsidP="003C6A1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BC18DC" w:rsidRPr="00147CA4" w:rsidTr="00BC18DC">
        <w:trPr>
          <w:trHeight w:val="255"/>
        </w:trPr>
        <w:tc>
          <w:tcPr>
            <w:tcW w:w="5389" w:type="dxa"/>
            <w:shd w:val="clear" w:color="auto" w:fill="auto"/>
            <w:noWrap/>
            <w:vAlign w:val="bottom"/>
            <w:hideMark/>
          </w:tcPr>
          <w:p w:rsidR="00BC18DC" w:rsidRPr="00147CA4" w:rsidRDefault="00BC18DC" w:rsidP="00FD5ABD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A4 Publicatie</w:t>
            </w:r>
          </w:p>
        </w:tc>
        <w:tc>
          <w:tcPr>
            <w:tcW w:w="1241" w:type="dxa"/>
          </w:tcPr>
          <w:p w:rsidR="00BC18DC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6" w:type="dxa"/>
          </w:tcPr>
          <w:p w:rsidR="00BC18DC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:rsidR="00BC18DC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</w:tbl>
    <w:p w:rsidR="00FD5ABD" w:rsidRPr="00147CA4" w:rsidRDefault="00FD5ABD" w:rsidP="00FD5ABD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D6446B" w:rsidRDefault="0007524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Ruimte voor specificering procedure of afwijkende procedure</w:t>
      </w:r>
    </w:p>
    <w:p w:rsidR="00445714" w:rsidRDefault="0044571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445714" w:rsidRDefault="0044571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445714" w:rsidRPr="00147CA4" w:rsidRDefault="0044571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D6446B" w:rsidRPr="00147CA4" w:rsidRDefault="00D6446B">
      <w:pPr>
        <w:spacing w:after="160" w:line="259" w:lineRule="auto"/>
        <w:rPr>
          <w:rFonts w:cs="Arial"/>
          <w:szCs w:val="20"/>
          <w:lang w:eastAsia="en-US"/>
        </w:rPr>
      </w:pPr>
      <w:r w:rsidRPr="00147CA4">
        <w:rPr>
          <w:rFonts w:cs="Arial"/>
          <w:szCs w:val="20"/>
        </w:rPr>
        <w:br w:type="page"/>
      </w:r>
    </w:p>
    <w:p w:rsidR="005427CF" w:rsidRPr="00147CA4" w:rsidRDefault="005427CF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lastRenderedPageBreak/>
        <w:t>Datamanagement</w:t>
      </w:r>
    </w:p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343"/>
        <w:gridCol w:w="1540"/>
        <w:gridCol w:w="1343"/>
      </w:tblGrid>
      <w:tr w:rsidR="00FC5AF3" w:rsidRPr="00147CA4" w:rsidTr="00182D0C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</w:tcPr>
          <w:p w:rsidR="00FC5AF3" w:rsidRPr="00147CA4" w:rsidRDefault="00FC5AF3" w:rsidP="00FC5AF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FC5AF3" w:rsidRPr="00147CA4" w:rsidRDefault="00FC5AF3" w:rsidP="00FC5AF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540" w:type="dxa"/>
          </w:tcPr>
          <w:p w:rsidR="00FC5AF3" w:rsidRPr="00147CA4" w:rsidRDefault="00FC5AF3" w:rsidP="00FC5AF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 procedure</w:t>
            </w:r>
          </w:p>
        </w:tc>
        <w:tc>
          <w:tcPr>
            <w:tcW w:w="1343" w:type="dxa"/>
          </w:tcPr>
          <w:p w:rsidR="00FC5AF3" w:rsidRPr="00147CA4" w:rsidRDefault="00FC5AF3" w:rsidP="00FC5AF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075244" w:rsidRPr="00147CA4" w:rsidTr="00182D0C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075244" w:rsidRPr="00075244" w:rsidRDefault="00075244" w:rsidP="00075244">
            <w:pPr>
              <w:rPr>
                <w:rFonts w:cs="Arial"/>
                <w:color w:val="000000"/>
                <w:szCs w:val="20"/>
              </w:rPr>
            </w:pPr>
            <w:r w:rsidRPr="00075244">
              <w:rPr>
                <w:rFonts w:cs="Arial"/>
                <w:color w:val="000000"/>
                <w:szCs w:val="20"/>
              </w:rPr>
              <w:t>U5 Datamanagement</w:t>
            </w:r>
          </w:p>
        </w:tc>
        <w:tc>
          <w:tcPr>
            <w:tcW w:w="1343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075244" w:rsidRPr="00147CA4" w:rsidTr="00182D0C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075244" w:rsidRPr="00075244" w:rsidRDefault="00075244" w:rsidP="00075244">
            <w:pPr>
              <w:rPr>
                <w:rFonts w:cs="Arial"/>
                <w:color w:val="000000"/>
                <w:szCs w:val="20"/>
              </w:rPr>
            </w:pPr>
            <w:r w:rsidRPr="00075244">
              <w:rPr>
                <w:rFonts w:cs="Arial"/>
                <w:color w:val="000000"/>
                <w:szCs w:val="20"/>
              </w:rPr>
              <w:t>VC3 Ontwikkelen Case Report Form</w:t>
            </w:r>
          </w:p>
        </w:tc>
        <w:tc>
          <w:tcPr>
            <w:tcW w:w="1343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  <w:tr w:rsidR="00075244" w:rsidRPr="00147CA4" w:rsidTr="00182D0C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075244" w:rsidRPr="00075244" w:rsidRDefault="00075244" w:rsidP="00075244">
            <w:pPr>
              <w:rPr>
                <w:rFonts w:cs="Arial"/>
                <w:color w:val="000000"/>
                <w:szCs w:val="20"/>
              </w:rPr>
            </w:pPr>
            <w:r w:rsidRPr="00075244">
              <w:rPr>
                <w:rFonts w:cs="Arial"/>
                <w:color w:val="000000"/>
                <w:szCs w:val="20"/>
              </w:rPr>
              <w:t>VC11 Data Management Plan</w:t>
            </w:r>
          </w:p>
        </w:tc>
        <w:tc>
          <w:tcPr>
            <w:tcW w:w="1343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</w:tcPr>
          <w:p w:rsidR="00075244" w:rsidRPr="00147CA4" w:rsidRDefault="003C6A16" w:rsidP="003C6A16">
            <w:pPr>
              <w:jc w:val="center"/>
              <w:rPr>
                <w:rFonts w:cs="Arial"/>
                <w:color w:val="000000"/>
                <w:szCs w:val="20"/>
              </w:rPr>
            </w:pPr>
            <w:r w:rsidRPr="007E1F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78">
              <w:rPr>
                <w:sz w:val="18"/>
                <w:szCs w:val="18"/>
              </w:rPr>
              <w:instrText xml:space="preserve"> FORMCHECKBOX </w:instrText>
            </w:r>
            <w:r w:rsidR="002E6DFF">
              <w:rPr>
                <w:sz w:val="18"/>
                <w:szCs w:val="18"/>
              </w:rPr>
            </w:r>
            <w:r w:rsidR="002E6DFF">
              <w:rPr>
                <w:sz w:val="18"/>
                <w:szCs w:val="18"/>
              </w:rPr>
              <w:fldChar w:fldCharType="separate"/>
            </w:r>
            <w:r w:rsidRPr="007E1F78">
              <w:rPr>
                <w:sz w:val="18"/>
                <w:szCs w:val="18"/>
              </w:rPr>
              <w:fldChar w:fldCharType="end"/>
            </w:r>
          </w:p>
        </w:tc>
      </w:tr>
    </w:tbl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D6446B" w:rsidRPr="00147CA4" w:rsidRDefault="0007524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Ruimte voor specificering procedure of afwijkende procedure</w:t>
      </w:r>
    </w:p>
    <w:p w:rsidR="005427CF" w:rsidRPr="00445714" w:rsidRDefault="00D6446B" w:rsidP="00445714">
      <w:pPr>
        <w:spacing w:after="160" w:line="259" w:lineRule="auto"/>
        <w:rPr>
          <w:rFonts w:cs="Arial"/>
          <w:szCs w:val="20"/>
          <w:lang w:eastAsia="en-US"/>
        </w:rPr>
      </w:pPr>
      <w:r w:rsidRPr="00147CA4">
        <w:rPr>
          <w:rFonts w:cs="Arial"/>
          <w:szCs w:val="20"/>
        </w:rPr>
        <w:br w:type="page"/>
      </w:r>
    </w:p>
    <w:p w:rsidR="005427CF" w:rsidRPr="00147CA4" w:rsidRDefault="005427CF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lastRenderedPageBreak/>
        <w:t>Statistiek</w:t>
      </w:r>
    </w:p>
    <w:p w:rsidR="00FC5AF3" w:rsidRPr="00147CA4" w:rsidRDefault="00FC5AF3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343"/>
        <w:gridCol w:w="1540"/>
        <w:gridCol w:w="1343"/>
      </w:tblGrid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 procedure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182D0C" w:rsidRPr="00075244" w:rsidRDefault="00182D0C" w:rsidP="003C6A16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A3  Data analyse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FC5AF3" w:rsidRPr="00147CA4" w:rsidRDefault="00FC5AF3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D6446B" w:rsidRPr="00147CA4" w:rsidRDefault="0007524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Ruimte voor specificering procedure of afwijkende procedure</w:t>
      </w:r>
    </w:p>
    <w:p w:rsidR="005427CF" w:rsidRPr="00445714" w:rsidRDefault="00D6446B" w:rsidP="00445714">
      <w:pPr>
        <w:spacing w:after="160" w:line="259" w:lineRule="auto"/>
        <w:rPr>
          <w:rFonts w:cs="Arial"/>
          <w:szCs w:val="20"/>
          <w:lang w:eastAsia="en-US"/>
        </w:rPr>
      </w:pPr>
      <w:r w:rsidRPr="00147CA4">
        <w:rPr>
          <w:rFonts w:cs="Arial"/>
          <w:szCs w:val="20"/>
        </w:rPr>
        <w:br w:type="page"/>
      </w:r>
    </w:p>
    <w:p w:rsidR="005427CF" w:rsidRPr="00147CA4" w:rsidRDefault="005427CF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lastRenderedPageBreak/>
        <w:t>Archivering</w:t>
      </w:r>
    </w:p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343"/>
        <w:gridCol w:w="1540"/>
        <w:gridCol w:w="1343"/>
      </w:tblGrid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 procedure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182D0C" w:rsidRPr="00075244" w:rsidRDefault="00182D0C" w:rsidP="003C6A16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A2 Archiveren studie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182D0C" w:rsidRPr="00075244" w:rsidRDefault="00182D0C" w:rsidP="003C6A16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VL4 Studiedossiers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D6446B" w:rsidRPr="00147CA4" w:rsidRDefault="0007524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Ruimte voor specificering procedure of afwijkende procedure</w:t>
      </w:r>
    </w:p>
    <w:p w:rsidR="00D6446B" w:rsidRPr="00147CA4" w:rsidRDefault="00D6446B">
      <w:pPr>
        <w:spacing w:after="160" w:line="259" w:lineRule="auto"/>
        <w:rPr>
          <w:rFonts w:cs="Arial"/>
          <w:szCs w:val="20"/>
          <w:lang w:eastAsia="en-US"/>
        </w:rPr>
      </w:pPr>
      <w:r w:rsidRPr="00147CA4">
        <w:rPr>
          <w:rFonts w:cs="Arial"/>
          <w:szCs w:val="20"/>
        </w:rPr>
        <w:br w:type="page"/>
      </w:r>
    </w:p>
    <w:p w:rsidR="005427CF" w:rsidRPr="00147CA4" w:rsidRDefault="005427CF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  <w:r w:rsidRPr="00147CA4">
        <w:rPr>
          <w:rFonts w:ascii="Arial" w:eastAsia="Times New Roman" w:hAnsi="Arial" w:cs="Arial"/>
          <w:b/>
          <w:bCs/>
          <w:sz w:val="20"/>
          <w:szCs w:val="20"/>
        </w:rPr>
        <w:lastRenderedPageBreak/>
        <w:t>Kwaliteitscontrole</w:t>
      </w:r>
    </w:p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343"/>
        <w:gridCol w:w="1540"/>
        <w:gridCol w:w="1343"/>
      </w:tblGrid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Van toepassing</w:t>
            </w: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Specificering procedure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47CA4">
              <w:rPr>
                <w:rFonts w:cs="Arial"/>
                <w:b/>
                <w:bCs/>
                <w:color w:val="000000"/>
                <w:szCs w:val="20"/>
              </w:rPr>
              <w:t>Afwijkende procedure</w:t>
            </w:r>
          </w:p>
        </w:tc>
      </w:tr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182D0C" w:rsidRPr="00075244" w:rsidRDefault="00182D0C" w:rsidP="003C6A16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VL3 Initiatievisite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  <w:hideMark/>
          </w:tcPr>
          <w:p w:rsidR="00182D0C" w:rsidRPr="00075244" w:rsidRDefault="00182D0C" w:rsidP="00182D0C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U9 Monitoren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</w:tcPr>
          <w:p w:rsidR="00182D0C" w:rsidRPr="00147CA4" w:rsidRDefault="00182D0C" w:rsidP="00182D0C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U10 Audit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182D0C" w:rsidRPr="00147CA4" w:rsidTr="003C6A16">
        <w:trPr>
          <w:trHeight w:val="255"/>
        </w:trPr>
        <w:tc>
          <w:tcPr>
            <w:tcW w:w="5316" w:type="dxa"/>
            <w:shd w:val="clear" w:color="auto" w:fill="auto"/>
            <w:noWrap/>
            <w:vAlign w:val="bottom"/>
          </w:tcPr>
          <w:p w:rsidR="00182D0C" w:rsidRPr="00147CA4" w:rsidRDefault="00182D0C" w:rsidP="00182D0C">
            <w:pPr>
              <w:rPr>
                <w:rFonts w:cs="Arial"/>
                <w:color w:val="000000"/>
                <w:szCs w:val="20"/>
              </w:rPr>
            </w:pPr>
            <w:r w:rsidRPr="00147CA4">
              <w:rPr>
                <w:rFonts w:cs="Arial"/>
                <w:color w:val="000000"/>
                <w:szCs w:val="20"/>
              </w:rPr>
              <w:t>VC12 Monitoringplan</w:t>
            </w: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40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43" w:type="dxa"/>
          </w:tcPr>
          <w:p w:rsidR="00182D0C" w:rsidRPr="00147CA4" w:rsidRDefault="00182D0C" w:rsidP="003C6A1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075244" w:rsidRPr="00147CA4" w:rsidRDefault="00075244" w:rsidP="00075244">
      <w:pPr>
        <w:pStyle w:val="Tekstzonderopmaak"/>
        <w:rPr>
          <w:rFonts w:ascii="Arial" w:eastAsia="Times New Roman" w:hAnsi="Arial" w:cs="Arial"/>
          <w:sz w:val="20"/>
          <w:szCs w:val="20"/>
        </w:rPr>
      </w:pPr>
      <w:r w:rsidRPr="00147CA4">
        <w:rPr>
          <w:rFonts w:ascii="Arial" w:eastAsia="Times New Roman" w:hAnsi="Arial" w:cs="Arial"/>
          <w:sz w:val="20"/>
          <w:szCs w:val="20"/>
        </w:rPr>
        <w:t>Ruimte voor specificering procedure of afwijkende procedure</w:t>
      </w:r>
    </w:p>
    <w:p w:rsidR="00075244" w:rsidRPr="00147CA4" w:rsidRDefault="00075244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5427CF" w:rsidRPr="00147CA4" w:rsidRDefault="005427CF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5427CF" w:rsidRPr="00147CA4" w:rsidRDefault="005427CF" w:rsidP="004975B6">
      <w:pPr>
        <w:pStyle w:val="Tekstzonderopmaak"/>
        <w:rPr>
          <w:rFonts w:ascii="Arial" w:eastAsia="Times New Roman" w:hAnsi="Arial" w:cs="Arial"/>
          <w:b/>
          <w:bCs/>
          <w:sz w:val="20"/>
          <w:szCs w:val="20"/>
        </w:rPr>
      </w:pPr>
    </w:p>
    <w:p w:rsidR="00E47A05" w:rsidRPr="00147CA4" w:rsidRDefault="004975B6" w:rsidP="00445714">
      <w:pPr>
        <w:spacing w:after="160" w:line="259" w:lineRule="auto"/>
        <w:rPr>
          <w:rFonts w:cs="Arial"/>
          <w:szCs w:val="20"/>
          <w:lang w:eastAsia="en-US"/>
        </w:rPr>
      </w:pPr>
      <w:r w:rsidRPr="00147CA4">
        <w:rPr>
          <w:rFonts w:cs="Arial"/>
          <w:szCs w:val="20"/>
        </w:rPr>
        <w:br w:type="page"/>
      </w:r>
    </w:p>
    <w:p w:rsidR="00147CA4" w:rsidRPr="00147CA4" w:rsidRDefault="00147CA4" w:rsidP="00147CA4">
      <w:pPr>
        <w:pStyle w:val="Kop1"/>
        <w:numPr>
          <w:ilvl w:val="0"/>
          <w:numId w:val="4"/>
        </w:numPr>
        <w:rPr>
          <w:rFonts w:cs="Arial"/>
          <w:sz w:val="20"/>
          <w:szCs w:val="20"/>
        </w:rPr>
      </w:pPr>
      <w:bookmarkStart w:id="5" w:name="_Toc86233548"/>
      <w:r w:rsidRPr="00147CA4">
        <w:rPr>
          <w:rFonts w:cs="Arial"/>
          <w:sz w:val="20"/>
          <w:szCs w:val="20"/>
        </w:rPr>
        <w:lastRenderedPageBreak/>
        <w:t>Ondertekening</w:t>
      </w:r>
      <w:bookmarkEnd w:id="5"/>
    </w:p>
    <w:p w:rsidR="00147CA4" w:rsidRPr="00147CA4" w:rsidRDefault="00147CA4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</w:p>
    <w:p w:rsidR="000D6CAF" w:rsidRDefault="00E24AC3" w:rsidP="00147CA4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Deze handleiding is het </w:t>
      </w:r>
      <w:r w:rsidR="000D6CAF">
        <w:rPr>
          <w:rFonts w:ascii="Arial" w:eastAsia="Times New Roman" w:hAnsi="Arial" w:cs="Arial"/>
          <w:color w:val="FF0000"/>
          <w:sz w:val="20"/>
          <w:szCs w:val="20"/>
        </w:rPr>
        <w:t>kwaliteitssysteem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voor </w:t>
      </w:r>
      <w:r w:rsidR="000D6CAF">
        <w:rPr>
          <w:rFonts w:ascii="Arial" w:eastAsia="Times New Roman" w:hAnsi="Arial" w:cs="Arial"/>
          <w:color w:val="FF0000"/>
          <w:sz w:val="20"/>
          <w:szCs w:val="20"/>
        </w:rPr>
        <w:t>dit onderzoek.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:rsidR="000D6CAF" w:rsidRDefault="000D6CAF" w:rsidP="00147CA4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</w:p>
    <w:p w:rsidR="00384C7A" w:rsidRPr="00E24AC3" w:rsidRDefault="00384C7A" w:rsidP="00147CA4">
      <w:pPr>
        <w:pStyle w:val="Tekstzonderopmaak"/>
        <w:ind w:left="720"/>
        <w:rPr>
          <w:rFonts w:ascii="Arial" w:eastAsia="Times New Roman" w:hAnsi="Arial" w:cs="Arial"/>
          <w:color w:val="FF0000"/>
          <w:sz w:val="20"/>
          <w:szCs w:val="20"/>
        </w:rPr>
      </w:pPr>
      <w:r w:rsidRPr="00E24AC3">
        <w:rPr>
          <w:rFonts w:ascii="Arial" w:eastAsia="Times New Roman" w:hAnsi="Arial" w:cs="Arial"/>
          <w:color w:val="FF0000"/>
          <w:sz w:val="20"/>
          <w:szCs w:val="20"/>
        </w:rPr>
        <w:t xml:space="preserve">De handleiding wordt getekend, en er wordt verklaard dat dit het </w:t>
      </w:r>
      <w:proofErr w:type="spellStart"/>
      <w:r w:rsidRPr="00E24AC3">
        <w:rPr>
          <w:rFonts w:ascii="Arial" w:eastAsia="Times New Roman" w:hAnsi="Arial" w:cs="Arial"/>
          <w:color w:val="FF0000"/>
          <w:sz w:val="20"/>
          <w:szCs w:val="20"/>
        </w:rPr>
        <w:t>quality</w:t>
      </w:r>
      <w:proofErr w:type="spellEnd"/>
      <w:r w:rsidRPr="00E24AC3">
        <w:rPr>
          <w:rFonts w:ascii="Arial" w:eastAsia="Times New Roman" w:hAnsi="Arial" w:cs="Arial"/>
          <w:color w:val="FF0000"/>
          <w:sz w:val="20"/>
          <w:szCs w:val="20"/>
        </w:rPr>
        <w:t xml:space="preserve"> management systeem is voor deze studie (datum en versie control zijn vereist)</w:t>
      </w:r>
    </w:p>
    <w:p w:rsidR="00445714" w:rsidRDefault="00445714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</w:p>
    <w:p w:rsidR="00445714" w:rsidRDefault="00A25D97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Hoofdonderzoeker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Wetenschapsbureau</w:t>
      </w:r>
    </w:p>
    <w:p w:rsidR="00A25D97" w:rsidRDefault="00A25D97" w:rsidP="00A25D97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A25D97" w:rsidRDefault="00A25D97" w:rsidP="00A25D97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Naam:</w:t>
      </w:r>
    </w:p>
    <w:p w:rsidR="00A25D97" w:rsidRDefault="00A25D97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</w:p>
    <w:p w:rsidR="00A25D97" w:rsidRDefault="00A25D97" w:rsidP="00A25D97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A25D97" w:rsidRDefault="00A25D97" w:rsidP="00A25D97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Datum: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Datum:</w:t>
      </w:r>
    </w:p>
    <w:p w:rsidR="00A25D97" w:rsidRDefault="00A25D97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</w:p>
    <w:p w:rsidR="00A25D97" w:rsidRDefault="00A25D97" w:rsidP="00A25D97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A25D97" w:rsidRDefault="00A25D97" w:rsidP="00A25D97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Handtekening: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Handtekening:</w:t>
      </w:r>
    </w:p>
    <w:p w:rsidR="00A25D97" w:rsidRDefault="00A25D97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</w:p>
    <w:p w:rsidR="00A25D97" w:rsidRDefault="00A25D97" w:rsidP="00147CA4">
      <w:pPr>
        <w:pStyle w:val="Tekstzonderopmaak"/>
        <w:ind w:left="720"/>
        <w:rPr>
          <w:rFonts w:ascii="Arial" w:eastAsia="Times New Roman" w:hAnsi="Arial" w:cs="Arial"/>
          <w:sz w:val="20"/>
          <w:szCs w:val="20"/>
        </w:rPr>
      </w:pPr>
    </w:p>
    <w:p w:rsidR="00A25D97" w:rsidRPr="00147CA4" w:rsidRDefault="00A25D97" w:rsidP="00A25D97">
      <w:pPr>
        <w:pStyle w:val="Tekstzonderopmaak"/>
        <w:rPr>
          <w:rFonts w:ascii="Arial" w:eastAsia="Times New Roman" w:hAnsi="Arial" w:cs="Arial"/>
          <w:sz w:val="20"/>
          <w:szCs w:val="20"/>
        </w:rPr>
      </w:pPr>
    </w:p>
    <w:p w:rsidR="008A180B" w:rsidRDefault="008A180B">
      <w:pPr>
        <w:rPr>
          <w:rFonts w:cs="Arial"/>
          <w:szCs w:val="20"/>
        </w:rPr>
      </w:pPr>
    </w:p>
    <w:p w:rsidR="00DB775A" w:rsidRDefault="00DB775A">
      <w:pPr>
        <w:rPr>
          <w:rFonts w:cs="Arial"/>
          <w:szCs w:val="20"/>
        </w:rPr>
      </w:pPr>
    </w:p>
    <w:p w:rsidR="00DB775A" w:rsidRPr="00DB775A" w:rsidRDefault="00DB775A" w:rsidP="000D6CAF">
      <w:pPr>
        <w:pStyle w:val="Kop1"/>
        <w:ind w:left="720"/>
        <w:rPr>
          <w:rFonts w:cs="Arial"/>
          <w:szCs w:val="20"/>
        </w:rPr>
      </w:pPr>
    </w:p>
    <w:sectPr w:rsidR="00DB775A" w:rsidRPr="00DB77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16" w:rsidRDefault="003C6A16" w:rsidP="00B76A56">
      <w:r>
        <w:separator/>
      </w:r>
    </w:p>
  </w:endnote>
  <w:endnote w:type="continuationSeparator" w:id="0">
    <w:p w:rsidR="003C6A16" w:rsidRDefault="003C6A16" w:rsidP="00B7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AC3" w:rsidRDefault="00E24AC3">
    <w:pPr>
      <w:pStyle w:val="Voettekst"/>
      <w:rPr>
        <w:i/>
        <w:iCs/>
      </w:rPr>
    </w:pPr>
    <w:r>
      <w:rPr>
        <w:i/>
        <w:iCs/>
      </w:rPr>
      <w:t xml:space="preserve">Template </w:t>
    </w:r>
    <w:r w:rsidR="003C6A16" w:rsidRPr="00B76A56">
      <w:rPr>
        <w:i/>
        <w:iCs/>
      </w:rPr>
      <w:t>Projecthandleiding; versie 1.0, 22-10-2021</w:t>
    </w:r>
  </w:p>
  <w:p w:rsidR="003C6A16" w:rsidRPr="00B76A56" w:rsidRDefault="00E24AC3">
    <w:pPr>
      <w:pStyle w:val="Voettekst"/>
      <w:rPr>
        <w:i/>
        <w:iCs/>
      </w:rPr>
    </w:pPr>
    <w:r>
      <w:rPr>
        <w:i/>
        <w:iCs/>
      </w:rPr>
      <w:t xml:space="preserve"> </w:t>
    </w:r>
  </w:p>
  <w:p w:rsidR="003C6A16" w:rsidRDefault="00E24AC3">
    <w:pPr>
      <w:pStyle w:val="Voettekst"/>
    </w:pPr>
    <w:r>
      <w:t>‘Projecthandleiding (Acroniem en L-nummer studie); versie X, DD-MM-YYYY’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16" w:rsidRDefault="003C6A16" w:rsidP="00B76A56">
      <w:r>
        <w:separator/>
      </w:r>
    </w:p>
  </w:footnote>
  <w:footnote w:type="continuationSeparator" w:id="0">
    <w:p w:rsidR="003C6A16" w:rsidRDefault="003C6A16" w:rsidP="00B7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E71"/>
    <w:multiLevelType w:val="hybridMultilevel"/>
    <w:tmpl w:val="56E64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7083"/>
    <w:multiLevelType w:val="hybridMultilevel"/>
    <w:tmpl w:val="2E54C33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1650B3"/>
    <w:multiLevelType w:val="hybridMultilevel"/>
    <w:tmpl w:val="3F0AF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478F"/>
    <w:multiLevelType w:val="hybridMultilevel"/>
    <w:tmpl w:val="FA180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141E"/>
    <w:multiLevelType w:val="hybridMultilevel"/>
    <w:tmpl w:val="DF069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D347F"/>
    <w:multiLevelType w:val="hybridMultilevel"/>
    <w:tmpl w:val="CF06AA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7A"/>
    <w:rsid w:val="000034F8"/>
    <w:rsid w:val="000041C0"/>
    <w:rsid w:val="00006665"/>
    <w:rsid w:val="0000756C"/>
    <w:rsid w:val="00010AB8"/>
    <w:rsid w:val="0001149E"/>
    <w:rsid w:val="0001600F"/>
    <w:rsid w:val="000160D2"/>
    <w:rsid w:val="00016E27"/>
    <w:rsid w:val="00021E78"/>
    <w:rsid w:val="0002453C"/>
    <w:rsid w:val="00024F9C"/>
    <w:rsid w:val="0002682E"/>
    <w:rsid w:val="00030798"/>
    <w:rsid w:val="00032624"/>
    <w:rsid w:val="000367B4"/>
    <w:rsid w:val="00040715"/>
    <w:rsid w:val="000415C3"/>
    <w:rsid w:val="000452C6"/>
    <w:rsid w:val="00046941"/>
    <w:rsid w:val="0004696A"/>
    <w:rsid w:val="00051936"/>
    <w:rsid w:val="00053049"/>
    <w:rsid w:val="000559A1"/>
    <w:rsid w:val="000560AF"/>
    <w:rsid w:val="00064641"/>
    <w:rsid w:val="00065C90"/>
    <w:rsid w:val="00070949"/>
    <w:rsid w:val="0007109E"/>
    <w:rsid w:val="00072302"/>
    <w:rsid w:val="00074F3A"/>
    <w:rsid w:val="00075244"/>
    <w:rsid w:val="00077081"/>
    <w:rsid w:val="000802EE"/>
    <w:rsid w:val="00081684"/>
    <w:rsid w:val="0008221B"/>
    <w:rsid w:val="000828E1"/>
    <w:rsid w:val="00082DD7"/>
    <w:rsid w:val="00086097"/>
    <w:rsid w:val="00086B0D"/>
    <w:rsid w:val="0008765E"/>
    <w:rsid w:val="00090637"/>
    <w:rsid w:val="000930A5"/>
    <w:rsid w:val="0009329A"/>
    <w:rsid w:val="000943CA"/>
    <w:rsid w:val="00095049"/>
    <w:rsid w:val="00097E63"/>
    <w:rsid w:val="000A04E7"/>
    <w:rsid w:val="000A0A1A"/>
    <w:rsid w:val="000A1508"/>
    <w:rsid w:val="000A1D09"/>
    <w:rsid w:val="000A2DDE"/>
    <w:rsid w:val="000A3676"/>
    <w:rsid w:val="000A3AC5"/>
    <w:rsid w:val="000A4DDA"/>
    <w:rsid w:val="000A59E9"/>
    <w:rsid w:val="000A6A3A"/>
    <w:rsid w:val="000A705C"/>
    <w:rsid w:val="000A7F72"/>
    <w:rsid w:val="000B1A9C"/>
    <w:rsid w:val="000B2BC0"/>
    <w:rsid w:val="000B2D87"/>
    <w:rsid w:val="000B6C96"/>
    <w:rsid w:val="000C0CC8"/>
    <w:rsid w:val="000C12A2"/>
    <w:rsid w:val="000C3AA4"/>
    <w:rsid w:val="000C48F8"/>
    <w:rsid w:val="000C4F38"/>
    <w:rsid w:val="000C524A"/>
    <w:rsid w:val="000C5662"/>
    <w:rsid w:val="000C5E84"/>
    <w:rsid w:val="000D05A4"/>
    <w:rsid w:val="000D0A44"/>
    <w:rsid w:val="000D1328"/>
    <w:rsid w:val="000D28F9"/>
    <w:rsid w:val="000D2BCA"/>
    <w:rsid w:val="000D3388"/>
    <w:rsid w:val="000D3538"/>
    <w:rsid w:val="000D3E7C"/>
    <w:rsid w:val="000D6CAF"/>
    <w:rsid w:val="000D7B92"/>
    <w:rsid w:val="000D7EB8"/>
    <w:rsid w:val="000E147B"/>
    <w:rsid w:val="000E4966"/>
    <w:rsid w:val="000E5C27"/>
    <w:rsid w:val="000F1805"/>
    <w:rsid w:val="000F2CE1"/>
    <w:rsid w:val="000F4F9B"/>
    <w:rsid w:val="000F507C"/>
    <w:rsid w:val="000F583C"/>
    <w:rsid w:val="00101BFA"/>
    <w:rsid w:val="00102F64"/>
    <w:rsid w:val="00104B23"/>
    <w:rsid w:val="00106158"/>
    <w:rsid w:val="00107813"/>
    <w:rsid w:val="00110850"/>
    <w:rsid w:val="00112149"/>
    <w:rsid w:val="001125F4"/>
    <w:rsid w:val="00114684"/>
    <w:rsid w:val="00117794"/>
    <w:rsid w:val="001204C3"/>
    <w:rsid w:val="00120556"/>
    <w:rsid w:val="00121BF6"/>
    <w:rsid w:val="00122873"/>
    <w:rsid w:val="00123F29"/>
    <w:rsid w:val="00123FFA"/>
    <w:rsid w:val="00124151"/>
    <w:rsid w:val="00133250"/>
    <w:rsid w:val="0013641F"/>
    <w:rsid w:val="00140D19"/>
    <w:rsid w:val="00141FE3"/>
    <w:rsid w:val="0014257F"/>
    <w:rsid w:val="0014302F"/>
    <w:rsid w:val="00143F7B"/>
    <w:rsid w:val="00144490"/>
    <w:rsid w:val="00146642"/>
    <w:rsid w:val="00147845"/>
    <w:rsid w:val="00147CA4"/>
    <w:rsid w:val="00150DDB"/>
    <w:rsid w:val="00150E17"/>
    <w:rsid w:val="0015498C"/>
    <w:rsid w:val="00157441"/>
    <w:rsid w:val="00157C4A"/>
    <w:rsid w:val="00160240"/>
    <w:rsid w:val="00160511"/>
    <w:rsid w:val="001615BB"/>
    <w:rsid w:val="0016180D"/>
    <w:rsid w:val="00163560"/>
    <w:rsid w:val="001637EE"/>
    <w:rsid w:val="00165206"/>
    <w:rsid w:val="001667C9"/>
    <w:rsid w:val="00166A7A"/>
    <w:rsid w:val="00171910"/>
    <w:rsid w:val="00172BB2"/>
    <w:rsid w:val="0017320F"/>
    <w:rsid w:val="001756BA"/>
    <w:rsid w:val="00177392"/>
    <w:rsid w:val="00182D0C"/>
    <w:rsid w:val="00183038"/>
    <w:rsid w:val="00185639"/>
    <w:rsid w:val="00185F7C"/>
    <w:rsid w:val="001900E3"/>
    <w:rsid w:val="0019198A"/>
    <w:rsid w:val="001920DD"/>
    <w:rsid w:val="00192215"/>
    <w:rsid w:val="001925D0"/>
    <w:rsid w:val="00192831"/>
    <w:rsid w:val="00196803"/>
    <w:rsid w:val="00196882"/>
    <w:rsid w:val="001A0038"/>
    <w:rsid w:val="001A076D"/>
    <w:rsid w:val="001A0B57"/>
    <w:rsid w:val="001A6D36"/>
    <w:rsid w:val="001A7A43"/>
    <w:rsid w:val="001B0E22"/>
    <w:rsid w:val="001B2E42"/>
    <w:rsid w:val="001B3269"/>
    <w:rsid w:val="001B591F"/>
    <w:rsid w:val="001B60C6"/>
    <w:rsid w:val="001B702E"/>
    <w:rsid w:val="001B7C6B"/>
    <w:rsid w:val="001C1514"/>
    <w:rsid w:val="001C2A44"/>
    <w:rsid w:val="001C6C1D"/>
    <w:rsid w:val="001C72F6"/>
    <w:rsid w:val="001C7D79"/>
    <w:rsid w:val="001D16C4"/>
    <w:rsid w:val="001D5BAB"/>
    <w:rsid w:val="001D7800"/>
    <w:rsid w:val="001E092C"/>
    <w:rsid w:val="001E2AC9"/>
    <w:rsid w:val="001E34B6"/>
    <w:rsid w:val="001E41E2"/>
    <w:rsid w:val="001E4CE1"/>
    <w:rsid w:val="001E57DF"/>
    <w:rsid w:val="001E5F64"/>
    <w:rsid w:val="001E6007"/>
    <w:rsid w:val="001E6500"/>
    <w:rsid w:val="001E7030"/>
    <w:rsid w:val="001E71C3"/>
    <w:rsid w:val="001F307A"/>
    <w:rsid w:val="001F415A"/>
    <w:rsid w:val="001F458B"/>
    <w:rsid w:val="001F75C7"/>
    <w:rsid w:val="001F7BA9"/>
    <w:rsid w:val="00200F42"/>
    <w:rsid w:val="002024EA"/>
    <w:rsid w:val="00202C1E"/>
    <w:rsid w:val="00205F22"/>
    <w:rsid w:val="00206499"/>
    <w:rsid w:val="002119F8"/>
    <w:rsid w:val="00211C09"/>
    <w:rsid w:val="00212A96"/>
    <w:rsid w:val="0021355F"/>
    <w:rsid w:val="00213BD3"/>
    <w:rsid w:val="00214D72"/>
    <w:rsid w:val="00216367"/>
    <w:rsid w:val="00220C9E"/>
    <w:rsid w:val="00222626"/>
    <w:rsid w:val="00222913"/>
    <w:rsid w:val="002229BB"/>
    <w:rsid w:val="002259C7"/>
    <w:rsid w:val="00225D07"/>
    <w:rsid w:val="00225F67"/>
    <w:rsid w:val="0022730A"/>
    <w:rsid w:val="0023064F"/>
    <w:rsid w:val="00231ECD"/>
    <w:rsid w:val="002332BE"/>
    <w:rsid w:val="00233480"/>
    <w:rsid w:val="0023440B"/>
    <w:rsid w:val="002358CA"/>
    <w:rsid w:val="00240137"/>
    <w:rsid w:val="00240636"/>
    <w:rsid w:val="00240B0F"/>
    <w:rsid w:val="00243976"/>
    <w:rsid w:val="0024446E"/>
    <w:rsid w:val="00246921"/>
    <w:rsid w:val="002479FF"/>
    <w:rsid w:val="00247BD0"/>
    <w:rsid w:val="00252AD0"/>
    <w:rsid w:val="002553D8"/>
    <w:rsid w:val="00256076"/>
    <w:rsid w:val="002573E7"/>
    <w:rsid w:val="00262095"/>
    <w:rsid w:val="0026265A"/>
    <w:rsid w:val="00263C54"/>
    <w:rsid w:val="00265BE0"/>
    <w:rsid w:val="00266235"/>
    <w:rsid w:val="00266C55"/>
    <w:rsid w:val="00267D8C"/>
    <w:rsid w:val="0027023A"/>
    <w:rsid w:val="002732CF"/>
    <w:rsid w:val="0027441A"/>
    <w:rsid w:val="002745D7"/>
    <w:rsid w:val="00276273"/>
    <w:rsid w:val="00276795"/>
    <w:rsid w:val="00277E7B"/>
    <w:rsid w:val="00280209"/>
    <w:rsid w:val="00283151"/>
    <w:rsid w:val="002841CE"/>
    <w:rsid w:val="00284847"/>
    <w:rsid w:val="00286E22"/>
    <w:rsid w:val="00286E91"/>
    <w:rsid w:val="00291AC2"/>
    <w:rsid w:val="00293C4E"/>
    <w:rsid w:val="002973A6"/>
    <w:rsid w:val="00297A8B"/>
    <w:rsid w:val="002A0A12"/>
    <w:rsid w:val="002A1231"/>
    <w:rsid w:val="002A220B"/>
    <w:rsid w:val="002A4EAE"/>
    <w:rsid w:val="002A6A2C"/>
    <w:rsid w:val="002B2E5B"/>
    <w:rsid w:val="002B367F"/>
    <w:rsid w:val="002B3E29"/>
    <w:rsid w:val="002B4577"/>
    <w:rsid w:val="002B6785"/>
    <w:rsid w:val="002C0435"/>
    <w:rsid w:val="002C251C"/>
    <w:rsid w:val="002C2E3A"/>
    <w:rsid w:val="002C7371"/>
    <w:rsid w:val="002D183E"/>
    <w:rsid w:val="002D4214"/>
    <w:rsid w:val="002D44C1"/>
    <w:rsid w:val="002D5EDD"/>
    <w:rsid w:val="002D603C"/>
    <w:rsid w:val="002D66ED"/>
    <w:rsid w:val="002D6E5B"/>
    <w:rsid w:val="002D6FFC"/>
    <w:rsid w:val="002D7CD5"/>
    <w:rsid w:val="002E0CAA"/>
    <w:rsid w:val="002E1D47"/>
    <w:rsid w:val="002E2A5D"/>
    <w:rsid w:val="002E2B4F"/>
    <w:rsid w:val="002E3B3D"/>
    <w:rsid w:val="002E668C"/>
    <w:rsid w:val="002E6DFF"/>
    <w:rsid w:val="002F07F6"/>
    <w:rsid w:val="002F1532"/>
    <w:rsid w:val="00301BC3"/>
    <w:rsid w:val="00301C57"/>
    <w:rsid w:val="00302D5D"/>
    <w:rsid w:val="00302E3D"/>
    <w:rsid w:val="00303601"/>
    <w:rsid w:val="00304975"/>
    <w:rsid w:val="00312D31"/>
    <w:rsid w:val="00313AE4"/>
    <w:rsid w:val="00313EF3"/>
    <w:rsid w:val="0031480F"/>
    <w:rsid w:val="003172D9"/>
    <w:rsid w:val="0032175A"/>
    <w:rsid w:val="00325415"/>
    <w:rsid w:val="00331C0A"/>
    <w:rsid w:val="00340378"/>
    <w:rsid w:val="00347493"/>
    <w:rsid w:val="00350895"/>
    <w:rsid w:val="00355A2F"/>
    <w:rsid w:val="00356E9D"/>
    <w:rsid w:val="0036062D"/>
    <w:rsid w:val="003615EE"/>
    <w:rsid w:val="0036166B"/>
    <w:rsid w:val="00361703"/>
    <w:rsid w:val="003627AE"/>
    <w:rsid w:val="00362F77"/>
    <w:rsid w:val="00365237"/>
    <w:rsid w:val="0036694D"/>
    <w:rsid w:val="00366D64"/>
    <w:rsid w:val="0036787D"/>
    <w:rsid w:val="003700EF"/>
    <w:rsid w:val="003725CB"/>
    <w:rsid w:val="00372C48"/>
    <w:rsid w:val="00373A61"/>
    <w:rsid w:val="003741E9"/>
    <w:rsid w:val="00375B0C"/>
    <w:rsid w:val="00381161"/>
    <w:rsid w:val="00383152"/>
    <w:rsid w:val="00384C7A"/>
    <w:rsid w:val="00387ED9"/>
    <w:rsid w:val="00390371"/>
    <w:rsid w:val="003940EA"/>
    <w:rsid w:val="00395FE5"/>
    <w:rsid w:val="00397371"/>
    <w:rsid w:val="003A1340"/>
    <w:rsid w:val="003A3CAD"/>
    <w:rsid w:val="003A5B48"/>
    <w:rsid w:val="003A7108"/>
    <w:rsid w:val="003A7D59"/>
    <w:rsid w:val="003A7DDF"/>
    <w:rsid w:val="003B5BE9"/>
    <w:rsid w:val="003B5ECA"/>
    <w:rsid w:val="003B69AB"/>
    <w:rsid w:val="003C3A15"/>
    <w:rsid w:val="003C6452"/>
    <w:rsid w:val="003C6A16"/>
    <w:rsid w:val="003C6E5E"/>
    <w:rsid w:val="003D0A8D"/>
    <w:rsid w:val="003D1039"/>
    <w:rsid w:val="003D119F"/>
    <w:rsid w:val="003D18B6"/>
    <w:rsid w:val="003D1D34"/>
    <w:rsid w:val="003D1E52"/>
    <w:rsid w:val="003D3739"/>
    <w:rsid w:val="003D530E"/>
    <w:rsid w:val="003D5D7C"/>
    <w:rsid w:val="003D7F14"/>
    <w:rsid w:val="003E0484"/>
    <w:rsid w:val="003E0E46"/>
    <w:rsid w:val="003E28A6"/>
    <w:rsid w:val="003E29F2"/>
    <w:rsid w:val="003E2A5E"/>
    <w:rsid w:val="003E2EA2"/>
    <w:rsid w:val="003E53EF"/>
    <w:rsid w:val="003E76C7"/>
    <w:rsid w:val="003E7F60"/>
    <w:rsid w:val="003F0927"/>
    <w:rsid w:val="003F2E98"/>
    <w:rsid w:val="003F356B"/>
    <w:rsid w:val="003F51EE"/>
    <w:rsid w:val="003F5EA5"/>
    <w:rsid w:val="00400FD3"/>
    <w:rsid w:val="00401437"/>
    <w:rsid w:val="004019F5"/>
    <w:rsid w:val="00401A94"/>
    <w:rsid w:val="004028BE"/>
    <w:rsid w:val="00405203"/>
    <w:rsid w:val="0040733F"/>
    <w:rsid w:val="00412596"/>
    <w:rsid w:val="004137EA"/>
    <w:rsid w:val="00416117"/>
    <w:rsid w:val="00416C75"/>
    <w:rsid w:val="004215CA"/>
    <w:rsid w:val="0042179B"/>
    <w:rsid w:val="00421C3B"/>
    <w:rsid w:val="00424670"/>
    <w:rsid w:val="00427A1E"/>
    <w:rsid w:val="004303A2"/>
    <w:rsid w:val="00430AB1"/>
    <w:rsid w:val="004328E9"/>
    <w:rsid w:val="0043464E"/>
    <w:rsid w:val="00436ECD"/>
    <w:rsid w:val="0044346F"/>
    <w:rsid w:val="00445714"/>
    <w:rsid w:val="00445B9B"/>
    <w:rsid w:val="004525BC"/>
    <w:rsid w:val="004537E0"/>
    <w:rsid w:val="00454AC3"/>
    <w:rsid w:val="00454C2B"/>
    <w:rsid w:val="004554FF"/>
    <w:rsid w:val="004556ED"/>
    <w:rsid w:val="0046093C"/>
    <w:rsid w:val="0046261E"/>
    <w:rsid w:val="00464185"/>
    <w:rsid w:val="00465E3D"/>
    <w:rsid w:val="0046687C"/>
    <w:rsid w:val="004704A2"/>
    <w:rsid w:val="0047200F"/>
    <w:rsid w:val="00476132"/>
    <w:rsid w:val="00476220"/>
    <w:rsid w:val="0048194A"/>
    <w:rsid w:val="0048256B"/>
    <w:rsid w:val="004850EE"/>
    <w:rsid w:val="004876FD"/>
    <w:rsid w:val="0049444B"/>
    <w:rsid w:val="00496B03"/>
    <w:rsid w:val="004975B6"/>
    <w:rsid w:val="00497800"/>
    <w:rsid w:val="004A17DC"/>
    <w:rsid w:val="004A1A85"/>
    <w:rsid w:val="004A4EBB"/>
    <w:rsid w:val="004A536D"/>
    <w:rsid w:val="004A5E64"/>
    <w:rsid w:val="004A768A"/>
    <w:rsid w:val="004B1B63"/>
    <w:rsid w:val="004B3C76"/>
    <w:rsid w:val="004B464F"/>
    <w:rsid w:val="004B53E6"/>
    <w:rsid w:val="004B564D"/>
    <w:rsid w:val="004B5ABE"/>
    <w:rsid w:val="004B5F40"/>
    <w:rsid w:val="004C0F0A"/>
    <w:rsid w:val="004C118B"/>
    <w:rsid w:val="004C2BB3"/>
    <w:rsid w:val="004C6CD3"/>
    <w:rsid w:val="004D0774"/>
    <w:rsid w:val="004D3B7A"/>
    <w:rsid w:val="004D71D1"/>
    <w:rsid w:val="004E0364"/>
    <w:rsid w:val="004E03EC"/>
    <w:rsid w:val="004E0DAD"/>
    <w:rsid w:val="004E55B4"/>
    <w:rsid w:val="004E5828"/>
    <w:rsid w:val="004E59B4"/>
    <w:rsid w:val="004E5A08"/>
    <w:rsid w:val="004E7A78"/>
    <w:rsid w:val="004F01E4"/>
    <w:rsid w:val="004F1E88"/>
    <w:rsid w:val="004F21D8"/>
    <w:rsid w:val="004F242A"/>
    <w:rsid w:val="004F4C21"/>
    <w:rsid w:val="004F5CC2"/>
    <w:rsid w:val="004F6295"/>
    <w:rsid w:val="004F6E73"/>
    <w:rsid w:val="0050173E"/>
    <w:rsid w:val="00501B58"/>
    <w:rsid w:val="005020B2"/>
    <w:rsid w:val="005028C7"/>
    <w:rsid w:val="00502B79"/>
    <w:rsid w:val="00506559"/>
    <w:rsid w:val="00506785"/>
    <w:rsid w:val="005101A4"/>
    <w:rsid w:val="005108D9"/>
    <w:rsid w:val="005111C9"/>
    <w:rsid w:val="005119A8"/>
    <w:rsid w:val="00512722"/>
    <w:rsid w:val="00514895"/>
    <w:rsid w:val="00514AA5"/>
    <w:rsid w:val="00514E1B"/>
    <w:rsid w:val="00515F3E"/>
    <w:rsid w:val="0051652D"/>
    <w:rsid w:val="0051696C"/>
    <w:rsid w:val="0051738C"/>
    <w:rsid w:val="005173D2"/>
    <w:rsid w:val="00517A4F"/>
    <w:rsid w:val="00521122"/>
    <w:rsid w:val="00534B34"/>
    <w:rsid w:val="005351D6"/>
    <w:rsid w:val="00536D46"/>
    <w:rsid w:val="0053791E"/>
    <w:rsid w:val="005427CF"/>
    <w:rsid w:val="00544D89"/>
    <w:rsid w:val="0055330D"/>
    <w:rsid w:val="00554154"/>
    <w:rsid w:val="00555B91"/>
    <w:rsid w:val="00556575"/>
    <w:rsid w:val="00557DCC"/>
    <w:rsid w:val="0056246A"/>
    <w:rsid w:val="00567C91"/>
    <w:rsid w:val="00571167"/>
    <w:rsid w:val="0057208C"/>
    <w:rsid w:val="005720D0"/>
    <w:rsid w:val="0057523B"/>
    <w:rsid w:val="005756C9"/>
    <w:rsid w:val="00576E7D"/>
    <w:rsid w:val="005801F2"/>
    <w:rsid w:val="00582632"/>
    <w:rsid w:val="00583B1B"/>
    <w:rsid w:val="005861D1"/>
    <w:rsid w:val="005903CA"/>
    <w:rsid w:val="00590CB5"/>
    <w:rsid w:val="00590E1C"/>
    <w:rsid w:val="00591C8F"/>
    <w:rsid w:val="00594235"/>
    <w:rsid w:val="005949C3"/>
    <w:rsid w:val="005967B5"/>
    <w:rsid w:val="005A0A9E"/>
    <w:rsid w:val="005A7348"/>
    <w:rsid w:val="005A788B"/>
    <w:rsid w:val="005A7ACD"/>
    <w:rsid w:val="005A7EC3"/>
    <w:rsid w:val="005B07C8"/>
    <w:rsid w:val="005B0A3C"/>
    <w:rsid w:val="005B605E"/>
    <w:rsid w:val="005B650C"/>
    <w:rsid w:val="005C0EB5"/>
    <w:rsid w:val="005C5339"/>
    <w:rsid w:val="005C55B2"/>
    <w:rsid w:val="005C6EFB"/>
    <w:rsid w:val="005C76E6"/>
    <w:rsid w:val="005D133D"/>
    <w:rsid w:val="005D2098"/>
    <w:rsid w:val="005D247C"/>
    <w:rsid w:val="005D29D1"/>
    <w:rsid w:val="005D4368"/>
    <w:rsid w:val="005D4FA6"/>
    <w:rsid w:val="005D5BC4"/>
    <w:rsid w:val="005E28D6"/>
    <w:rsid w:val="005E31B0"/>
    <w:rsid w:val="005E339A"/>
    <w:rsid w:val="005E768F"/>
    <w:rsid w:val="005F33DF"/>
    <w:rsid w:val="005F3629"/>
    <w:rsid w:val="005F4615"/>
    <w:rsid w:val="005F5C2A"/>
    <w:rsid w:val="005F61A9"/>
    <w:rsid w:val="005F6243"/>
    <w:rsid w:val="005F6986"/>
    <w:rsid w:val="00600770"/>
    <w:rsid w:val="00602685"/>
    <w:rsid w:val="00605263"/>
    <w:rsid w:val="006054E2"/>
    <w:rsid w:val="00605966"/>
    <w:rsid w:val="00605F54"/>
    <w:rsid w:val="00607B65"/>
    <w:rsid w:val="0061115A"/>
    <w:rsid w:val="00611D98"/>
    <w:rsid w:val="00622F27"/>
    <w:rsid w:val="0062541F"/>
    <w:rsid w:val="0062637F"/>
    <w:rsid w:val="00626B7E"/>
    <w:rsid w:val="006273DC"/>
    <w:rsid w:val="00631046"/>
    <w:rsid w:val="00634152"/>
    <w:rsid w:val="006350D9"/>
    <w:rsid w:val="006366F0"/>
    <w:rsid w:val="00637009"/>
    <w:rsid w:val="00637821"/>
    <w:rsid w:val="00637BC8"/>
    <w:rsid w:val="006407D8"/>
    <w:rsid w:val="0064185F"/>
    <w:rsid w:val="00642B68"/>
    <w:rsid w:val="0064595B"/>
    <w:rsid w:val="00645EC9"/>
    <w:rsid w:val="00646D1E"/>
    <w:rsid w:val="00650057"/>
    <w:rsid w:val="006525F9"/>
    <w:rsid w:val="00653CA1"/>
    <w:rsid w:val="006569F5"/>
    <w:rsid w:val="00657D8D"/>
    <w:rsid w:val="006606CE"/>
    <w:rsid w:val="00663EE1"/>
    <w:rsid w:val="006642CC"/>
    <w:rsid w:val="00665FB3"/>
    <w:rsid w:val="006670C4"/>
    <w:rsid w:val="006728F7"/>
    <w:rsid w:val="00673410"/>
    <w:rsid w:val="00673896"/>
    <w:rsid w:val="00673FA9"/>
    <w:rsid w:val="00680FB7"/>
    <w:rsid w:val="006812CE"/>
    <w:rsid w:val="006821DB"/>
    <w:rsid w:val="006826C7"/>
    <w:rsid w:val="00682975"/>
    <w:rsid w:val="00682F16"/>
    <w:rsid w:val="00686A3B"/>
    <w:rsid w:val="00690435"/>
    <w:rsid w:val="00691EE2"/>
    <w:rsid w:val="00694250"/>
    <w:rsid w:val="006943DF"/>
    <w:rsid w:val="006A0347"/>
    <w:rsid w:val="006A1A8B"/>
    <w:rsid w:val="006A23EE"/>
    <w:rsid w:val="006A278B"/>
    <w:rsid w:val="006A484E"/>
    <w:rsid w:val="006A548F"/>
    <w:rsid w:val="006A612D"/>
    <w:rsid w:val="006A6D61"/>
    <w:rsid w:val="006B1308"/>
    <w:rsid w:val="006B2FDB"/>
    <w:rsid w:val="006B38B7"/>
    <w:rsid w:val="006B4C72"/>
    <w:rsid w:val="006B5482"/>
    <w:rsid w:val="006B6D1A"/>
    <w:rsid w:val="006C3AA4"/>
    <w:rsid w:val="006C49B5"/>
    <w:rsid w:val="006C57DC"/>
    <w:rsid w:val="006C7CA4"/>
    <w:rsid w:val="006D1324"/>
    <w:rsid w:val="006D3361"/>
    <w:rsid w:val="006D38F5"/>
    <w:rsid w:val="006D4961"/>
    <w:rsid w:val="006D51A2"/>
    <w:rsid w:val="006E114D"/>
    <w:rsid w:val="006E1AD7"/>
    <w:rsid w:val="006E5467"/>
    <w:rsid w:val="006E7619"/>
    <w:rsid w:val="006F1419"/>
    <w:rsid w:val="006F25A4"/>
    <w:rsid w:val="006F3808"/>
    <w:rsid w:val="006F66DF"/>
    <w:rsid w:val="006F767B"/>
    <w:rsid w:val="00700B01"/>
    <w:rsid w:val="00703F3F"/>
    <w:rsid w:val="00704DFD"/>
    <w:rsid w:val="007079F6"/>
    <w:rsid w:val="007123E6"/>
    <w:rsid w:val="007129F1"/>
    <w:rsid w:val="007141F4"/>
    <w:rsid w:val="00714BA7"/>
    <w:rsid w:val="007172CC"/>
    <w:rsid w:val="00717B7E"/>
    <w:rsid w:val="00721A56"/>
    <w:rsid w:val="00722110"/>
    <w:rsid w:val="0072230A"/>
    <w:rsid w:val="0072489D"/>
    <w:rsid w:val="0072552A"/>
    <w:rsid w:val="00727929"/>
    <w:rsid w:val="007310C4"/>
    <w:rsid w:val="00731BD4"/>
    <w:rsid w:val="00731C5A"/>
    <w:rsid w:val="0073296F"/>
    <w:rsid w:val="00734F18"/>
    <w:rsid w:val="00736C3D"/>
    <w:rsid w:val="00745459"/>
    <w:rsid w:val="007464E0"/>
    <w:rsid w:val="007534D3"/>
    <w:rsid w:val="0075440F"/>
    <w:rsid w:val="00754CA0"/>
    <w:rsid w:val="0075527D"/>
    <w:rsid w:val="007572E0"/>
    <w:rsid w:val="007654B2"/>
    <w:rsid w:val="007658C7"/>
    <w:rsid w:val="00766662"/>
    <w:rsid w:val="00767CC7"/>
    <w:rsid w:val="007714D2"/>
    <w:rsid w:val="00771A93"/>
    <w:rsid w:val="0077236A"/>
    <w:rsid w:val="00772551"/>
    <w:rsid w:val="007727A8"/>
    <w:rsid w:val="00774915"/>
    <w:rsid w:val="00775DAB"/>
    <w:rsid w:val="00780D8E"/>
    <w:rsid w:val="00781E9A"/>
    <w:rsid w:val="00784B91"/>
    <w:rsid w:val="0078521E"/>
    <w:rsid w:val="00786106"/>
    <w:rsid w:val="00787F9A"/>
    <w:rsid w:val="007901CF"/>
    <w:rsid w:val="00790B1B"/>
    <w:rsid w:val="00793BB2"/>
    <w:rsid w:val="007944B6"/>
    <w:rsid w:val="00794ECF"/>
    <w:rsid w:val="00795169"/>
    <w:rsid w:val="00796CBB"/>
    <w:rsid w:val="00796F6C"/>
    <w:rsid w:val="007A33BC"/>
    <w:rsid w:val="007A4B0F"/>
    <w:rsid w:val="007A524C"/>
    <w:rsid w:val="007A57DC"/>
    <w:rsid w:val="007B334E"/>
    <w:rsid w:val="007B632C"/>
    <w:rsid w:val="007B6AE8"/>
    <w:rsid w:val="007B6C94"/>
    <w:rsid w:val="007B7D8B"/>
    <w:rsid w:val="007C046B"/>
    <w:rsid w:val="007C0F88"/>
    <w:rsid w:val="007C2084"/>
    <w:rsid w:val="007C2FF0"/>
    <w:rsid w:val="007C4FCB"/>
    <w:rsid w:val="007D1D39"/>
    <w:rsid w:val="007D2C9C"/>
    <w:rsid w:val="007D7749"/>
    <w:rsid w:val="007E0480"/>
    <w:rsid w:val="007E0698"/>
    <w:rsid w:val="007E0A85"/>
    <w:rsid w:val="007E4756"/>
    <w:rsid w:val="007E7578"/>
    <w:rsid w:val="007F28A6"/>
    <w:rsid w:val="007F6E71"/>
    <w:rsid w:val="007F6F1F"/>
    <w:rsid w:val="008017DF"/>
    <w:rsid w:val="00803447"/>
    <w:rsid w:val="008049F2"/>
    <w:rsid w:val="0080613C"/>
    <w:rsid w:val="00807BF7"/>
    <w:rsid w:val="00811048"/>
    <w:rsid w:val="008156A3"/>
    <w:rsid w:val="008161D4"/>
    <w:rsid w:val="0081648C"/>
    <w:rsid w:val="00817E11"/>
    <w:rsid w:val="00820688"/>
    <w:rsid w:val="00827822"/>
    <w:rsid w:val="00827A71"/>
    <w:rsid w:val="00830237"/>
    <w:rsid w:val="00831978"/>
    <w:rsid w:val="0083318F"/>
    <w:rsid w:val="008366C0"/>
    <w:rsid w:val="00843DD5"/>
    <w:rsid w:val="00845826"/>
    <w:rsid w:val="008478CF"/>
    <w:rsid w:val="008514C3"/>
    <w:rsid w:val="00852C78"/>
    <w:rsid w:val="00855500"/>
    <w:rsid w:val="00855B3B"/>
    <w:rsid w:val="008567AB"/>
    <w:rsid w:val="00860412"/>
    <w:rsid w:val="00860CC6"/>
    <w:rsid w:val="00861F26"/>
    <w:rsid w:val="00862462"/>
    <w:rsid w:val="00865524"/>
    <w:rsid w:val="0086788D"/>
    <w:rsid w:val="0087089A"/>
    <w:rsid w:val="008724B5"/>
    <w:rsid w:val="00875274"/>
    <w:rsid w:val="008752BC"/>
    <w:rsid w:val="00875B31"/>
    <w:rsid w:val="00875D54"/>
    <w:rsid w:val="0087631A"/>
    <w:rsid w:val="00876FF8"/>
    <w:rsid w:val="00880AFD"/>
    <w:rsid w:val="00881305"/>
    <w:rsid w:val="00882164"/>
    <w:rsid w:val="00885531"/>
    <w:rsid w:val="00885876"/>
    <w:rsid w:val="00886BE1"/>
    <w:rsid w:val="00886CD0"/>
    <w:rsid w:val="00887C4E"/>
    <w:rsid w:val="00890A6C"/>
    <w:rsid w:val="00891613"/>
    <w:rsid w:val="00891F48"/>
    <w:rsid w:val="008923E7"/>
    <w:rsid w:val="008A04CC"/>
    <w:rsid w:val="008A0E45"/>
    <w:rsid w:val="008A180B"/>
    <w:rsid w:val="008A2EE0"/>
    <w:rsid w:val="008A4126"/>
    <w:rsid w:val="008A4349"/>
    <w:rsid w:val="008A4B3F"/>
    <w:rsid w:val="008A68DF"/>
    <w:rsid w:val="008B3DF4"/>
    <w:rsid w:val="008B42A3"/>
    <w:rsid w:val="008B46DC"/>
    <w:rsid w:val="008B54F9"/>
    <w:rsid w:val="008C37F3"/>
    <w:rsid w:val="008C39F4"/>
    <w:rsid w:val="008C3AC8"/>
    <w:rsid w:val="008C6515"/>
    <w:rsid w:val="008C66EB"/>
    <w:rsid w:val="008C74EC"/>
    <w:rsid w:val="008C7731"/>
    <w:rsid w:val="008D115F"/>
    <w:rsid w:val="008E1DEE"/>
    <w:rsid w:val="008E2268"/>
    <w:rsid w:val="008E2E82"/>
    <w:rsid w:val="008E30B1"/>
    <w:rsid w:val="008F13E3"/>
    <w:rsid w:val="008F15FB"/>
    <w:rsid w:val="008F27CA"/>
    <w:rsid w:val="008F6171"/>
    <w:rsid w:val="008F6987"/>
    <w:rsid w:val="008F7246"/>
    <w:rsid w:val="0090248B"/>
    <w:rsid w:val="00902FA6"/>
    <w:rsid w:val="009037E8"/>
    <w:rsid w:val="00903F44"/>
    <w:rsid w:val="00904D8B"/>
    <w:rsid w:val="0091034E"/>
    <w:rsid w:val="009104E4"/>
    <w:rsid w:val="00910F9F"/>
    <w:rsid w:val="00911750"/>
    <w:rsid w:val="00911B1B"/>
    <w:rsid w:val="00912AE0"/>
    <w:rsid w:val="00912E03"/>
    <w:rsid w:val="00913677"/>
    <w:rsid w:val="00914A4B"/>
    <w:rsid w:val="00915B1A"/>
    <w:rsid w:val="00921EE2"/>
    <w:rsid w:val="00922592"/>
    <w:rsid w:val="00931186"/>
    <w:rsid w:val="00931B02"/>
    <w:rsid w:val="00932DD1"/>
    <w:rsid w:val="00934ADC"/>
    <w:rsid w:val="00935275"/>
    <w:rsid w:val="009366F8"/>
    <w:rsid w:val="0093766A"/>
    <w:rsid w:val="00941426"/>
    <w:rsid w:val="00942CF0"/>
    <w:rsid w:val="009502FC"/>
    <w:rsid w:val="0095141B"/>
    <w:rsid w:val="00956D65"/>
    <w:rsid w:val="00957A24"/>
    <w:rsid w:val="0096141C"/>
    <w:rsid w:val="00961988"/>
    <w:rsid w:val="00962A1A"/>
    <w:rsid w:val="00964AFE"/>
    <w:rsid w:val="00965BEC"/>
    <w:rsid w:val="00966D0C"/>
    <w:rsid w:val="00967406"/>
    <w:rsid w:val="00970477"/>
    <w:rsid w:val="0097048E"/>
    <w:rsid w:val="00970F4F"/>
    <w:rsid w:val="00971E41"/>
    <w:rsid w:val="00973FF3"/>
    <w:rsid w:val="00977017"/>
    <w:rsid w:val="009806ED"/>
    <w:rsid w:val="00981B15"/>
    <w:rsid w:val="0098219A"/>
    <w:rsid w:val="00984993"/>
    <w:rsid w:val="00985B8B"/>
    <w:rsid w:val="00985E94"/>
    <w:rsid w:val="009901F5"/>
    <w:rsid w:val="009905F2"/>
    <w:rsid w:val="009912D9"/>
    <w:rsid w:val="0099474A"/>
    <w:rsid w:val="009959CD"/>
    <w:rsid w:val="00995E56"/>
    <w:rsid w:val="009A0E51"/>
    <w:rsid w:val="009A1FE0"/>
    <w:rsid w:val="009A2547"/>
    <w:rsid w:val="009A38C5"/>
    <w:rsid w:val="009A5DA5"/>
    <w:rsid w:val="009A69B8"/>
    <w:rsid w:val="009A6F27"/>
    <w:rsid w:val="009B1F76"/>
    <w:rsid w:val="009B5776"/>
    <w:rsid w:val="009B7419"/>
    <w:rsid w:val="009B7CB4"/>
    <w:rsid w:val="009C3102"/>
    <w:rsid w:val="009C540B"/>
    <w:rsid w:val="009C6D6E"/>
    <w:rsid w:val="009C7724"/>
    <w:rsid w:val="009D080D"/>
    <w:rsid w:val="009D0984"/>
    <w:rsid w:val="009D25B3"/>
    <w:rsid w:val="009D3203"/>
    <w:rsid w:val="009D33D0"/>
    <w:rsid w:val="009D3B9B"/>
    <w:rsid w:val="009E050E"/>
    <w:rsid w:val="009E7890"/>
    <w:rsid w:val="009E7A4F"/>
    <w:rsid w:val="009F1B8B"/>
    <w:rsid w:val="009F40C2"/>
    <w:rsid w:val="009F5486"/>
    <w:rsid w:val="00A02D4B"/>
    <w:rsid w:val="00A0345D"/>
    <w:rsid w:val="00A03935"/>
    <w:rsid w:val="00A14751"/>
    <w:rsid w:val="00A17F7B"/>
    <w:rsid w:val="00A2336F"/>
    <w:rsid w:val="00A23736"/>
    <w:rsid w:val="00A23F2D"/>
    <w:rsid w:val="00A2490F"/>
    <w:rsid w:val="00A24E26"/>
    <w:rsid w:val="00A25D97"/>
    <w:rsid w:val="00A3382C"/>
    <w:rsid w:val="00A3769A"/>
    <w:rsid w:val="00A41EF0"/>
    <w:rsid w:val="00A42B4A"/>
    <w:rsid w:val="00A45ACF"/>
    <w:rsid w:val="00A52C15"/>
    <w:rsid w:val="00A55620"/>
    <w:rsid w:val="00A56319"/>
    <w:rsid w:val="00A56A6A"/>
    <w:rsid w:val="00A5721F"/>
    <w:rsid w:val="00A608D3"/>
    <w:rsid w:val="00A62CAB"/>
    <w:rsid w:val="00A62DD6"/>
    <w:rsid w:val="00A64C79"/>
    <w:rsid w:val="00A64E96"/>
    <w:rsid w:val="00A65A05"/>
    <w:rsid w:val="00A662E9"/>
    <w:rsid w:val="00A7451D"/>
    <w:rsid w:val="00A811A9"/>
    <w:rsid w:val="00A816DC"/>
    <w:rsid w:val="00A829A9"/>
    <w:rsid w:val="00A83DCE"/>
    <w:rsid w:val="00A84F71"/>
    <w:rsid w:val="00A86931"/>
    <w:rsid w:val="00A87EB3"/>
    <w:rsid w:val="00A90D9F"/>
    <w:rsid w:val="00A910F2"/>
    <w:rsid w:val="00A92FAA"/>
    <w:rsid w:val="00A942CF"/>
    <w:rsid w:val="00A947A3"/>
    <w:rsid w:val="00A94A91"/>
    <w:rsid w:val="00A97C64"/>
    <w:rsid w:val="00AA4403"/>
    <w:rsid w:val="00AA461D"/>
    <w:rsid w:val="00AA50B4"/>
    <w:rsid w:val="00AB0207"/>
    <w:rsid w:val="00AB4BE3"/>
    <w:rsid w:val="00AB6639"/>
    <w:rsid w:val="00AC18E4"/>
    <w:rsid w:val="00AC210B"/>
    <w:rsid w:val="00AC48BA"/>
    <w:rsid w:val="00AC7404"/>
    <w:rsid w:val="00AD39B7"/>
    <w:rsid w:val="00AD480B"/>
    <w:rsid w:val="00AD55E7"/>
    <w:rsid w:val="00AE02FE"/>
    <w:rsid w:val="00AE0D2D"/>
    <w:rsid w:val="00AE34AD"/>
    <w:rsid w:val="00AE4F68"/>
    <w:rsid w:val="00AF2B50"/>
    <w:rsid w:val="00AF3A94"/>
    <w:rsid w:val="00AF4050"/>
    <w:rsid w:val="00AF4CCD"/>
    <w:rsid w:val="00AF6AF9"/>
    <w:rsid w:val="00AF7DFF"/>
    <w:rsid w:val="00B000FF"/>
    <w:rsid w:val="00B045B8"/>
    <w:rsid w:val="00B049C3"/>
    <w:rsid w:val="00B078DE"/>
    <w:rsid w:val="00B10BA6"/>
    <w:rsid w:val="00B1560C"/>
    <w:rsid w:val="00B1645B"/>
    <w:rsid w:val="00B17E9D"/>
    <w:rsid w:val="00B21912"/>
    <w:rsid w:val="00B23005"/>
    <w:rsid w:val="00B24761"/>
    <w:rsid w:val="00B25400"/>
    <w:rsid w:val="00B258EC"/>
    <w:rsid w:val="00B26354"/>
    <w:rsid w:val="00B27889"/>
    <w:rsid w:val="00B3030E"/>
    <w:rsid w:val="00B306F7"/>
    <w:rsid w:val="00B32BCE"/>
    <w:rsid w:val="00B32EAF"/>
    <w:rsid w:val="00B33493"/>
    <w:rsid w:val="00B34E03"/>
    <w:rsid w:val="00B35319"/>
    <w:rsid w:val="00B378E5"/>
    <w:rsid w:val="00B37BE0"/>
    <w:rsid w:val="00B42CC9"/>
    <w:rsid w:val="00B450F1"/>
    <w:rsid w:val="00B4563A"/>
    <w:rsid w:val="00B458A1"/>
    <w:rsid w:val="00B4766A"/>
    <w:rsid w:val="00B47B40"/>
    <w:rsid w:val="00B47B78"/>
    <w:rsid w:val="00B50326"/>
    <w:rsid w:val="00B510CB"/>
    <w:rsid w:val="00B53CCF"/>
    <w:rsid w:val="00B54997"/>
    <w:rsid w:val="00B5677C"/>
    <w:rsid w:val="00B61EBF"/>
    <w:rsid w:val="00B6361F"/>
    <w:rsid w:val="00B63F8B"/>
    <w:rsid w:val="00B718A1"/>
    <w:rsid w:val="00B7194E"/>
    <w:rsid w:val="00B73ECE"/>
    <w:rsid w:val="00B74AE0"/>
    <w:rsid w:val="00B763B8"/>
    <w:rsid w:val="00B76A56"/>
    <w:rsid w:val="00B7706C"/>
    <w:rsid w:val="00B77664"/>
    <w:rsid w:val="00B80272"/>
    <w:rsid w:val="00B81686"/>
    <w:rsid w:val="00B817CB"/>
    <w:rsid w:val="00B86D12"/>
    <w:rsid w:val="00B87646"/>
    <w:rsid w:val="00B90093"/>
    <w:rsid w:val="00B902A6"/>
    <w:rsid w:val="00B90950"/>
    <w:rsid w:val="00B9185F"/>
    <w:rsid w:val="00B91CF7"/>
    <w:rsid w:val="00B949B5"/>
    <w:rsid w:val="00BA0530"/>
    <w:rsid w:val="00BA080B"/>
    <w:rsid w:val="00BB3CDE"/>
    <w:rsid w:val="00BB59F2"/>
    <w:rsid w:val="00BB6612"/>
    <w:rsid w:val="00BC17A8"/>
    <w:rsid w:val="00BC18DC"/>
    <w:rsid w:val="00BC2296"/>
    <w:rsid w:val="00BC4EFA"/>
    <w:rsid w:val="00BC526B"/>
    <w:rsid w:val="00BD06B2"/>
    <w:rsid w:val="00BD0C1B"/>
    <w:rsid w:val="00BD18F0"/>
    <w:rsid w:val="00BD35E5"/>
    <w:rsid w:val="00BD48F7"/>
    <w:rsid w:val="00BD5BFB"/>
    <w:rsid w:val="00BD6044"/>
    <w:rsid w:val="00BD7B26"/>
    <w:rsid w:val="00BE1132"/>
    <w:rsid w:val="00BE4643"/>
    <w:rsid w:val="00BE5863"/>
    <w:rsid w:val="00BE62EF"/>
    <w:rsid w:val="00BE6EFC"/>
    <w:rsid w:val="00BF1B85"/>
    <w:rsid w:val="00BF3802"/>
    <w:rsid w:val="00BF6F15"/>
    <w:rsid w:val="00BF70C5"/>
    <w:rsid w:val="00C002BB"/>
    <w:rsid w:val="00C00362"/>
    <w:rsid w:val="00C02FAA"/>
    <w:rsid w:val="00C0437C"/>
    <w:rsid w:val="00C076A5"/>
    <w:rsid w:val="00C1259B"/>
    <w:rsid w:val="00C129FE"/>
    <w:rsid w:val="00C133CB"/>
    <w:rsid w:val="00C13CFC"/>
    <w:rsid w:val="00C15778"/>
    <w:rsid w:val="00C15BC2"/>
    <w:rsid w:val="00C224A7"/>
    <w:rsid w:val="00C231FE"/>
    <w:rsid w:val="00C26AF2"/>
    <w:rsid w:val="00C273A9"/>
    <w:rsid w:val="00C279A1"/>
    <w:rsid w:val="00C27BD8"/>
    <w:rsid w:val="00C34980"/>
    <w:rsid w:val="00C35E71"/>
    <w:rsid w:val="00C40B39"/>
    <w:rsid w:val="00C41705"/>
    <w:rsid w:val="00C44ABA"/>
    <w:rsid w:val="00C45CDB"/>
    <w:rsid w:val="00C502F6"/>
    <w:rsid w:val="00C5284D"/>
    <w:rsid w:val="00C540F4"/>
    <w:rsid w:val="00C55D35"/>
    <w:rsid w:val="00C56793"/>
    <w:rsid w:val="00C57797"/>
    <w:rsid w:val="00C57A8A"/>
    <w:rsid w:val="00C60780"/>
    <w:rsid w:val="00C62B71"/>
    <w:rsid w:val="00C636DF"/>
    <w:rsid w:val="00C65FF5"/>
    <w:rsid w:val="00C6688C"/>
    <w:rsid w:val="00C71137"/>
    <w:rsid w:val="00C8063B"/>
    <w:rsid w:val="00C80F96"/>
    <w:rsid w:val="00C817B9"/>
    <w:rsid w:val="00C81E5A"/>
    <w:rsid w:val="00C81FE0"/>
    <w:rsid w:val="00C82159"/>
    <w:rsid w:val="00C83A18"/>
    <w:rsid w:val="00C84B41"/>
    <w:rsid w:val="00C86556"/>
    <w:rsid w:val="00C86F1C"/>
    <w:rsid w:val="00C92DF5"/>
    <w:rsid w:val="00C93BF2"/>
    <w:rsid w:val="00C94531"/>
    <w:rsid w:val="00C96158"/>
    <w:rsid w:val="00C973A2"/>
    <w:rsid w:val="00CA3AAD"/>
    <w:rsid w:val="00CA7D73"/>
    <w:rsid w:val="00CB174A"/>
    <w:rsid w:val="00CB33B0"/>
    <w:rsid w:val="00CB403F"/>
    <w:rsid w:val="00CC1F95"/>
    <w:rsid w:val="00CC2AA4"/>
    <w:rsid w:val="00CC35ED"/>
    <w:rsid w:val="00CC438F"/>
    <w:rsid w:val="00CC49BC"/>
    <w:rsid w:val="00CC6391"/>
    <w:rsid w:val="00CC6769"/>
    <w:rsid w:val="00CD0C52"/>
    <w:rsid w:val="00CD2286"/>
    <w:rsid w:val="00CD2908"/>
    <w:rsid w:val="00CD504F"/>
    <w:rsid w:val="00CD7A0E"/>
    <w:rsid w:val="00CE01DF"/>
    <w:rsid w:val="00CE0EE6"/>
    <w:rsid w:val="00CE3A2A"/>
    <w:rsid w:val="00CE43C1"/>
    <w:rsid w:val="00CE61A4"/>
    <w:rsid w:val="00CE64C9"/>
    <w:rsid w:val="00CE6CB3"/>
    <w:rsid w:val="00CF3B7E"/>
    <w:rsid w:val="00CF60BF"/>
    <w:rsid w:val="00CF6ABE"/>
    <w:rsid w:val="00CF731A"/>
    <w:rsid w:val="00D0071D"/>
    <w:rsid w:val="00D01312"/>
    <w:rsid w:val="00D02388"/>
    <w:rsid w:val="00D024BC"/>
    <w:rsid w:val="00D055BB"/>
    <w:rsid w:val="00D05C65"/>
    <w:rsid w:val="00D06D1F"/>
    <w:rsid w:val="00D07092"/>
    <w:rsid w:val="00D0753C"/>
    <w:rsid w:val="00D10D47"/>
    <w:rsid w:val="00D136FE"/>
    <w:rsid w:val="00D15041"/>
    <w:rsid w:val="00D16F24"/>
    <w:rsid w:val="00D1789A"/>
    <w:rsid w:val="00D215F5"/>
    <w:rsid w:val="00D21B1D"/>
    <w:rsid w:val="00D22E60"/>
    <w:rsid w:val="00D25E95"/>
    <w:rsid w:val="00D26317"/>
    <w:rsid w:val="00D275ED"/>
    <w:rsid w:val="00D30EB9"/>
    <w:rsid w:val="00D31F19"/>
    <w:rsid w:val="00D323B7"/>
    <w:rsid w:val="00D32D01"/>
    <w:rsid w:val="00D34B5D"/>
    <w:rsid w:val="00D355DA"/>
    <w:rsid w:val="00D372A2"/>
    <w:rsid w:val="00D422ED"/>
    <w:rsid w:val="00D459BB"/>
    <w:rsid w:val="00D50EBA"/>
    <w:rsid w:val="00D5159C"/>
    <w:rsid w:val="00D51946"/>
    <w:rsid w:val="00D5219B"/>
    <w:rsid w:val="00D523CE"/>
    <w:rsid w:val="00D5378F"/>
    <w:rsid w:val="00D56C83"/>
    <w:rsid w:val="00D56F68"/>
    <w:rsid w:val="00D570C2"/>
    <w:rsid w:val="00D6025C"/>
    <w:rsid w:val="00D61493"/>
    <w:rsid w:val="00D614F0"/>
    <w:rsid w:val="00D6238A"/>
    <w:rsid w:val="00D62401"/>
    <w:rsid w:val="00D63DDC"/>
    <w:rsid w:val="00D6446B"/>
    <w:rsid w:val="00D64CD9"/>
    <w:rsid w:val="00D67333"/>
    <w:rsid w:val="00D67F92"/>
    <w:rsid w:val="00D70C15"/>
    <w:rsid w:val="00D70E74"/>
    <w:rsid w:val="00D71F03"/>
    <w:rsid w:val="00D722DC"/>
    <w:rsid w:val="00D756B1"/>
    <w:rsid w:val="00D769EA"/>
    <w:rsid w:val="00D77E98"/>
    <w:rsid w:val="00D8088A"/>
    <w:rsid w:val="00D82201"/>
    <w:rsid w:val="00D8274C"/>
    <w:rsid w:val="00D83F8F"/>
    <w:rsid w:val="00D84258"/>
    <w:rsid w:val="00D85763"/>
    <w:rsid w:val="00D874BA"/>
    <w:rsid w:val="00D91EEF"/>
    <w:rsid w:val="00D923D6"/>
    <w:rsid w:val="00D93278"/>
    <w:rsid w:val="00DA05EB"/>
    <w:rsid w:val="00DA3348"/>
    <w:rsid w:val="00DB379C"/>
    <w:rsid w:val="00DB775A"/>
    <w:rsid w:val="00DC3932"/>
    <w:rsid w:val="00DC4DF8"/>
    <w:rsid w:val="00DC514D"/>
    <w:rsid w:val="00DC65E7"/>
    <w:rsid w:val="00DD0E5C"/>
    <w:rsid w:val="00DD0FB9"/>
    <w:rsid w:val="00DD21AD"/>
    <w:rsid w:val="00DD3BA9"/>
    <w:rsid w:val="00DD42E2"/>
    <w:rsid w:val="00DD55F0"/>
    <w:rsid w:val="00DD5AFC"/>
    <w:rsid w:val="00DD61EA"/>
    <w:rsid w:val="00DE15B2"/>
    <w:rsid w:val="00DE55BB"/>
    <w:rsid w:val="00DF00E6"/>
    <w:rsid w:val="00DF00FB"/>
    <w:rsid w:val="00DF22A9"/>
    <w:rsid w:val="00DF3FE4"/>
    <w:rsid w:val="00DF6916"/>
    <w:rsid w:val="00DF700E"/>
    <w:rsid w:val="00DF7C52"/>
    <w:rsid w:val="00E00374"/>
    <w:rsid w:val="00E01AB7"/>
    <w:rsid w:val="00E02101"/>
    <w:rsid w:val="00E036A8"/>
    <w:rsid w:val="00E04643"/>
    <w:rsid w:val="00E04798"/>
    <w:rsid w:val="00E05D71"/>
    <w:rsid w:val="00E111B2"/>
    <w:rsid w:val="00E11383"/>
    <w:rsid w:val="00E119E7"/>
    <w:rsid w:val="00E131CD"/>
    <w:rsid w:val="00E13431"/>
    <w:rsid w:val="00E151B6"/>
    <w:rsid w:val="00E22117"/>
    <w:rsid w:val="00E24000"/>
    <w:rsid w:val="00E24AC3"/>
    <w:rsid w:val="00E26F6C"/>
    <w:rsid w:val="00E30D91"/>
    <w:rsid w:val="00E33309"/>
    <w:rsid w:val="00E361B2"/>
    <w:rsid w:val="00E42C8D"/>
    <w:rsid w:val="00E4606B"/>
    <w:rsid w:val="00E47A05"/>
    <w:rsid w:val="00E53166"/>
    <w:rsid w:val="00E54350"/>
    <w:rsid w:val="00E55824"/>
    <w:rsid w:val="00E55BA9"/>
    <w:rsid w:val="00E6153C"/>
    <w:rsid w:val="00E70947"/>
    <w:rsid w:val="00E709DD"/>
    <w:rsid w:val="00E71F7F"/>
    <w:rsid w:val="00E7494A"/>
    <w:rsid w:val="00E75EF5"/>
    <w:rsid w:val="00E81DC3"/>
    <w:rsid w:val="00E8253C"/>
    <w:rsid w:val="00E85097"/>
    <w:rsid w:val="00E9151C"/>
    <w:rsid w:val="00E91ECE"/>
    <w:rsid w:val="00E93C11"/>
    <w:rsid w:val="00E9598A"/>
    <w:rsid w:val="00E967F4"/>
    <w:rsid w:val="00EA230E"/>
    <w:rsid w:val="00EA2EF8"/>
    <w:rsid w:val="00EA563E"/>
    <w:rsid w:val="00EA60DB"/>
    <w:rsid w:val="00EA6D04"/>
    <w:rsid w:val="00EB06A9"/>
    <w:rsid w:val="00EB0749"/>
    <w:rsid w:val="00EB0C4A"/>
    <w:rsid w:val="00EB26EF"/>
    <w:rsid w:val="00EB2974"/>
    <w:rsid w:val="00EB2A35"/>
    <w:rsid w:val="00EB50AE"/>
    <w:rsid w:val="00EC1742"/>
    <w:rsid w:val="00EC2F3C"/>
    <w:rsid w:val="00EC3C81"/>
    <w:rsid w:val="00EC5456"/>
    <w:rsid w:val="00ED0717"/>
    <w:rsid w:val="00ED0FD4"/>
    <w:rsid w:val="00ED3A30"/>
    <w:rsid w:val="00ED7458"/>
    <w:rsid w:val="00EE6BA6"/>
    <w:rsid w:val="00EE755C"/>
    <w:rsid w:val="00EE7BD5"/>
    <w:rsid w:val="00EF0501"/>
    <w:rsid w:val="00EF0D95"/>
    <w:rsid w:val="00EF3014"/>
    <w:rsid w:val="00EF3A00"/>
    <w:rsid w:val="00EF485E"/>
    <w:rsid w:val="00EF6C22"/>
    <w:rsid w:val="00EF6DD4"/>
    <w:rsid w:val="00EF71D9"/>
    <w:rsid w:val="00EF7F37"/>
    <w:rsid w:val="00F02B09"/>
    <w:rsid w:val="00F04A0E"/>
    <w:rsid w:val="00F05178"/>
    <w:rsid w:val="00F05A23"/>
    <w:rsid w:val="00F06230"/>
    <w:rsid w:val="00F07164"/>
    <w:rsid w:val="00F1015B"/>
    <w:rsid w:val="00F122B8"/>
    <w:rsid w:val="00F14741"/>
    <w:rsid w:val="00F14954"/>
    <w:rsid w:val="00F17604"/>
    <w:rsid w:val="00F205C9"/>
    <w:rsid w:val="00F21BA2"/>
    <w:rsid w:val="00F21F23"/>
    <w:rsid w:val="00F24B52"/>
    <w:rsid w:val="00F27878"/>
    <w:rsid w:val="00F27944"/>
    <w:rsid w:val="00F27DA0"/>
    <w:rsid w:val="00F3021A"/>
    <w:rsid w:val="00F31A8A"/>
    <w:rsid w:val="00F32429"/>
    <w:rsid w:val="00F324A5"/>
    <w:rsid w:val="00F3400A"/>
    <w:rsid w:val="00F3738C"/>
    <w:rsid w:val="00F40DED"/>
    <w:rsid w:val="00F42ADB"/>
    <w:rsid w:val="00F432A7"/>
    <w:rsid w:val="00F5018D"/>
    <w:rsid w:val="00F510E4"/>
    <w:rsid w:val="00F511C8"/>
    <w:rsid w:val="00F51C20"/>
    <w:rsid w:val="00F52533"/>
    <w:rsid w:val="00F529B9"/>
    <w:rsid w:val="00F63CAC"/>
    <w:rsid w:val="00F660DD"/>
    <w:rsid w:val="00F66557"/>
    <w:rsid w:val="00F700D2"/>
    <w:rsid w:val="00F717F2"/>
    <w:rsid w:val="00F74279"/>
    <w:rsid w:val="00F7445C"/>
    <w:rsid w:val="00F7583E"/>
    <w:rsid w:val="00F762D7"/>
    <w:rsid w:val="00F76A00"/>
    <w:rsid w:val="00F803D4"/>
    <w:rsid w:val="00F80809"/>
    <w:rsid w:val="00F81272"/>
    <w:rsid w:val="00F827DC"/>
    <w:rsid w:val="00F82877"/>
    <w:rsid w:val="00F82CCE"/>
    <w:rsid w:val="00F8322E"/>
    <w:rsid w:val="00F84D76"/>
    <w:rsid w:val="00F95134"/>
    <w:rsid w:val="00F96F82"/>
    <w:rsid w:val="00F97380"/>
    <w:rsid w:val="00FA005A"/>
    <w:rsid w:val="00FA5AC8"/>
    <w:rsid w:val="00FB050C"/>
    <w:rsid w:val="00FB1D66"/>
    <w:rsid w:val="00FB2394"/>
    <w:rsid w:val="00FB41D2"/>
    <w:rsid w:val="00FB50A8"/>
    <w:rsid w:val="00FB6FF2"/>
    <w:rsid w:val="00FB76EC"/>
    <w:rsid w:val="00FB7BB4"/>
    <w:rsid w:val="00FC0E07"/>
    <w:rsid w:val="00FC2545"/>
    <w:rsid w:val="00FC28EF"/>
    <w:rsid w:val="00FC3240"/>
    <w:rsid w:val="00FC5AF3"/>
    <w:rsid w:val="00FC673A"/>
    <w:rsid w:val="00FD2309"/>
    <w:rsid w:val="00FD3711"/>
    <w:rsid w:val="00FD3FF0"/>
    <w:rsid w:val="00FD5ABD"/>
    <w:rsid w:val="00FD76FD"/>
    <w:rsid w:val="00FE46A1"/>
    <w:rsid w:val="00FE6DF2"/>
    <w:rsid w:val="00FF3E97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29E6"/>
  <w15:chartTrackingRefBased/>
  <w15:docId w15:val="{807A7F6C-669C-4C9D-B5EF-1438F67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DF00FB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DF00FB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DF00FB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DF00FB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DF00FB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DF00FB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DF00FB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DF00FB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DF00FB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DF00FB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DF00FB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84C7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84C7A"/>
    <w:rPr>
      <w:rFonts w:ascii="Calibri" w:eastAsiaTheme="minorHAnsi" w:hAnsi="Calibri" w:cs="Calibri"/>
    </w:rPr>
  </w:style>
  <w:style w:type="paragraph" w:styleId="Lijstalinea">
    <w:name w:val="List Paragraph"/>
    <w:basedOn w:val="Standaard"/>
    <w:uiPriority w:val="34"/>
    <w:qFormat/>
    <w:rsid w:val="00E47A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3F7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F7B"/>
    <w:rPr>
      <w:rFonts w:ascii="Segoe UI" w:hAnsi="Segoe UI" w:cs="Segoe UI"/>
      <w:sz w:val="18"/>
      <w:szCs w:val="18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47CA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147CA4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147CA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76A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6A56"/>
    <w:rPr>
      <w:rFonts w:ascii="Arial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6A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6A56"/>
    <w:rPr>
      <w:rFonts w:ascii="Arial" w:hAnsi="Arial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3D96-FD03-4489-A63D-339AB2EA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1905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Noordwest Ziekenhuisgroep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Doodeman, Jeroen</dc:creator>
  <cp:keywords/>
  <dc:description/>
  <cp:lastModifiedBy>Doodeman, Jeroen</cp:lastModifiedBy>
  <cp:revision>2</cp:revision>
  <dcterms:created xsi:type="dcterms:W3CDTF">2023-02-02T10:02:00Z</dcterms:created>
  <dcterms:modified xsi:type="dcterms:W3CDTF">2023-02-02T10:02:00Z</dcterms:modified>
</cp:coreProperties>
</file>